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632"/>
      </w:tblGrid>
      <w:tr w:rsidR="00C90378" w14:paraId="17F44C0A" w14:textId="77777777" w:rsidTr="00F93731">
        <w:trPr>
          <w:trHeight w:val="549"/>
        </w:trPr>
        <w:tc>
          <w:tcPr>
            <w:tcW w:w="4632" w:type="dxa"/>
          </w:tcPr>
          <w:p w14:paraId="518EA1A9" w14:textId="77777777" w:rsidR="00C90378" w:rsidRDefault="00666FBD" w:rsidP="00F93731">
            <w:pPr>
              <w:spacing w:line="302" w:lineRule="atLeast"/>
              <w:jc w:val="center"/>
              <w:rPr>
                <w:b/>
                <w:bCs/>
                <w:spacing w:val="4"/>
              </w:rPr>
            </w:pPr>
            <w:r>
              <w:rPr>
                <w:rFonts w:eastAsia="ＭＳ ゴシック" w:hint="eastAsia"/>
                <w:b/>
                <w:bCs/>
              </w:rPr>
              <w:t>公益</w:t>
            </w:r>
            <w:r w:rsidR="00C90378">
              <w:rPr>
                <w:rFonts w:eastAsia="ＭＳ ゴシック" w:hint="eastAsia"/>
                <w:b/>
                <w:bCs/>
              </w:rPr>
              <w:t>財団法人埼玉県芸術文化振興財団</w:t>
            </w:r>
          </w:p>
          <w:p w14:paraId="67DCAD61" w14:textId="77777777" w:rsidR="00C90378" w:rsidRDefault="00C90378" w:rsidP="00F93731">
            <w:pPr>
              <w:jc w:val="center"/>
            </w:pPr>
            <w:r>
              <w:rPr>
                <w:rFonts w:eastAsia="ＭＳ ゴシック" w:hint="eastAsia"/>
                <w:spacing w:val="2"/>
                <w:sz w:val="34"/>
                <w:szCs w:val="34"/>
              </w:rPr>
              <w:t>契約職員募集案内</w:t>
            </w:r>
          </w:p>
        </w:tc>
      </w:tr>
    </w:tbl>
    <w:p w14:paraId="1215E165" w14:textId="77777777" w:rsidR="00216834" w:rsidRDefault="00216834" w:rsidP="00EE52F4">
      <w:pPr>
        <w:ind w:firstLineChars="100" w:firstLine="193"/>
      </w:pPr>
    </w:p>
    <w:p w14:paraId="6C749749" w14:textId="7A368EB3" w:rsidR="00C90378" w:rsidRDefault="00E9090F" w:rsidP="000D2B5B">
      <w:pPr>
        <w:snapToGrid w:val="0"/>
        <w:ind w:firstLineChars="100" w:firstLine="193"/>
      </w:pPr>
      <w:r>
        <w:rPr>
          <w:rFonts w:hint="eastAsia"/>
        </w:rPr>
        <w:t>当</w:t>
      </w:r>
      <w:r w:rsidR="00C90378">
        <w:rPr>
          <w:rFonts w:hint="eastAsia"/>
        </w:rPr>
        <w:t>財団では、彩の国さいたま芸術劇場</w:t>
      </w:r>
      <w:r w:rsidR="009273EE">
        <w:rPr>
          <w:rFonts w:hint="eastAsia"/>
        </w:rPr>
        <w:t>及び</w:t>
      </w:r>
      <w:r w:rsidR="00C90378">
        <w:rPr>
          <w:rFonts w:hint="eastAsia"/>
        </w:rPr>
        <w:t>埼玉会館において、</w:t>
      </w:r>
      <w:r w:rsidR="00C3064F">
        <w:rPr>
          <w:rFonts w:hint="eastAsia"/>
        </w:rPr>
        <w:t>音楽、</w:t>
      </w:r>
      <w:r w:rsidR="00C90378">
        <w:rPr>
          <w:rFonts w:hint="eastAsia"/>
        </w:rPr>
        <w:t>演劇、舞踊など、創造的な芸術作品を提供すると同時に、練習・発表の場の提供な</w:t>
      </w:r>
      <w:r w:rsidR="0061051D">
        <w:rPr>
          <w:rFonts w:hint="eastAsia"/>
        </w:rPr>
        <w:t>ど県民の芸術文化活動のバックアップを行って</w:t>
      </w:r>
      <w:r w:rsidR="003C49F0">
        <w:rPr>
          <w:rFonts w:hint="eastAsia"/>
        </w:rPr>
        <w:t>い</w:t>
      </w:r>
      <w:r w:rsidR="0061051D">
        <w:rPr>
          <w:rFonts w:hint="eastAsia"/>
        </w:rPr>
        <w:t>ます。この度、</w:t>
      </w:r>
      <w:r w:rsidR="001B72D4">
        <w:rPr>
          <w:rFonts w:hint="eastAsia"/>
        </w:rPr>
        <w:t>当</w:t>
      </w:r>
      <w:r w:rsidR="0061051D">
        <w:rPr>
          <w:rFonts w:hint="eastAsia"/>
        </w:rPr>
        <w:t>財団</w:t>
      </w:r>
      <w:r w:rsidR="001B72D4">
        <w:rPr>
          <w:rFonts w:hint="eastAsia"/>
        </w:rPr>
        <w:t>の</w:t>
      </w:r>
      <w:r w:rsidR="00C90378">
        <w:rPr>
          <w:rFonts w:hint="eastAsia"/>
        </w:rPr>
        <w:t>契約職員</w:t>
      </w:r>
      <w:r w:rsidR="00C90378">
        <w:rPr>
          <w:rFonts w:hint="eastAsia"/>
          <w:color w:val="000000"/>
        </w:rPr>
        <w:t>（期限付）</w:t>
      </w:r>
      <w:r w:rsidR="00C90378">
        <w:rPr>
          <w:rFonts w:hint="eastAsia"/>
        </w:rPr>
        <w:t>を募集いたします。やる気にあふれた方の応募をお待ちして</w:t>
      </w:r>
      <w:r w:rsidR="003C49F0">
        <w:rPr>
          <w:rFonts w:hint="eastAsia"/>
        </w:rPr>
        <w:t>い</w:t>
      </w:r>
      <w:r w:rsidR="00C90378">
        <w:rPr>
          <w:rFonts w:hint="eastAsia"/>
        </w:rPr>
        <w:t>ます。</w:t>
      </w:r>
    </w:p>
    <w:p w14:paraId="4FDCC32E" w14:textId="77777777" w:rsidR="00157A2D" w:rsidRPr="00433F58" w:rsidRDefault="00157A2D"/>
    <w:p w14:paraId="633898B2" w14:textId="77777777" w:rsidR="00C90378" w:rsidRDefault="00C90378">
      <w:pPr>
        <w:rPr>
          <w:b/>
          <w:bCs/>
          <w:spacing w:val="4"/>
        </w:rPr>
      </w:pPr>
      <w:r>
        <w:rPr>
          <w:rFonts w:eastAsia="ＭＳ ゴシック" w:hint="eastAsia"/>
          <w:b/>
          <w:bCs/>
        </w:rPr>
        <w:t>１　区分・募集人数・職務概要</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
        <w:gridCol w:w="992"/>
        <w:gridCol w:w="5812"/>
      </w:tblGrid>
      <w:tr w:rsidR="00C90378" w14:paraId="2C357776" w14:textId="77777777" w:rsidTr="00512E07">
        <w:trPr>
          <w:trHeight w:val="414"/>
        </w:trPr>
        <w:tc>
          <w:tcPr>
            <w:tcW w:w="1956" w:type="dxa"/>
            <w:vAlign w:val="center"/>
          </w:tcPr>
          <w:p w14:paraId="0D46CE77" w14:textId="77777777" w:rsidR="00C90378" w:rsidRDefault="00C90378" w:rsidP="00D604A4">
            <w:pPr>
              <w:jc w:val="center"/>
            </w:pPr>
            <w:r>
              <w:rPr>
                <w:rFonts w:hint="eastAsia"/>
              </w:rPr>
              <w:t>区　　分</w:t>
            </w:r>
          </w:p>
        </w:tc>
        <w:tc>
          <w:tcPr>
            <w:tcW w:w="992" w:type="dxa"/>
            <w:vAlign w:val="center"/>
          </w:tcPr>
          <w:p w14:paraId="706B70FC" w14:textId="77777777" w:rsidR="00C90378" w:rsidRDefault="00C90378" w:rsidP="00D604A4">
            <w:pPr>
              <w:jc w:val="center"/>
            </w:pPr>
            <w:r>
              <w:rPr>
                <w:rFonts w:hint="eastAsia"/>
              </w:rPr>
              <w:t>募集人数</w:t>
            </w:r>
          </w:p>
        </w:tc>
        <w:tc>
          <w:tcPr>
            <w:tcW w:w="5812" w:type="dxa"/>
            <w:vAlign w:val="center"/>
          </w:tcPr>
          <w:p w14:paraId="64DA77DE" w14:textId="77777777" w:rsidR="00C90378" w:rsidRDefault="00C90378" w:rsidP="00D604A4">
            <w:pPr>
              <w:jc w:val="center"/>
            </w:pPr>
            <w:r>
              <w:rPr>
                <w:rFonts w:hint="eastAsia"/>
              </w:rPr>
              <w:t>職　　務　　概　　要</w:t>
            </w:r>
          </w:p>
        </w:tc>
      </w:tr>
      <w:tr w:rsidR="00EA1418" w:rsidRPr="00D04E6C" w14:paraId="30542C59" w14:textId="77777777" w:rsidTr="00512E07">
        <w:trPr>
          <w:trHeight w:val="417"/>
        </w:trPr>
        <w:tc>
          <w:tcPr>
            <w:tcW w:w="1956" w:type="dxa"/>
            <w:vAlign w:val="center"/>
          </w:tcPr>
          <w:p w14:paraId="1A34AE5B" w14:textId="77777777" w:rsidR="00512E07" w:rsidRPr="002411F2" w:rsidRDefault="003205FC" w:rsidP="00B03802">
            <w:pPr>
              <w:jc w:val="center"/>
              <w:rPr>
                <w:kern w:val="0"/>
              </w:rPr>
            </w:pPr>
            <w:r>
              <w:rPr>
                <w:rFonts w:hint="eastAsia"/>
                <w:kern w:val="0"/>
              </w:rPr>
              <w:t>事務職員</w:t>
            </w:r>
          </w:p>
        </w:tc>
        <w:tc>
          <w:tcPr>
            <w:tcW w:w="992" w:type="dxa"/>
            <w:vAlign w:val="center"/>
          </w:tcPr>
          <w:p w14:paraId="72118D48" w14:textId="27140563" w:rsidR="00EA1418" w:rsidRPr="00D31313" w:rsidRDefault="006A5749" w:rsidP="00D04E6C">
            <w:pPr>
              <w:widowControl/>
              <w:jc w:val="center"/>
            </w:pPr>
            <w:r>
              <w:rPr>
                <w:rFonts w:hint="eastAsia"/>
              </w:rPr>
              <w:t>１</w:t>
            </w:r>
            <w:r w:rsidR="00EA1418">
              <w:rPr>
                <w:rFonts w:hint="eastAsia"/>
              </w:rPr>
              <w:t>名</w:t>
            </w:r>
          </w:p>
        </w:tc>
        <w:tc>
          <w:tcPr>
            <w:tcW w:w="5812" w:type="dxa"/>
            <w:vAlign w:val="center"/>
          </w:tcPr>
          <w:p w14:paraId="2665F426" w14:textId="77400462" w:rsidR="00C64ADE" w:rsidRPr="00C64ADE" w:rsidRDefault="002D72ED" w:rsidP="009F75E6">
            <w:pPr>
              <w:widowControl/>
              <w:jc w:val="left"/>
            </w:pPr>
            <w:r w:rsidRPr="002D72ED">
              <w:rPr>
                <w:rFonts w:hAnsi="ＭＳ 明朝" w:hint="eastAsia"/>
              </w:rPr>
              <w:t>舞台芸術作品（主に音楽）の企画制作</w:t>
            </w:r>
          </w:p>
        </w:tc>
      </w:tr>
    </w:tbl>
    <w:p w14:paraId="2836244E" w14:textId="77777777" w:rsidR="00415260" w:rsidRPr="00B03802" w:rsidRDefault="00415260" w:rsidP="006341CE">
      <w:pPr>
        <w:snapToGrid w:val="0"/>
        <w:rPr>
          <w:rFonts w:eastAsia="ＭＳ ゴシック"/>
          <w:b/>
          <w:bCs/>
        </w:rPr>
      </w:pPr>
    </w:p>
    <w:p w14:paraId="401B933C" w14:textId="77777777" w:rsidR="00C90378" w:rsidRDefault="00C90378" w:rsidP="006341CE">
      <w:pPr>
        <w:snapToGrid w:val="0"/>
        <w:rPr>
          <w:b/>
          <w:bCs/>
          <w:spacing w:val="4"/>
        </w:rPr>
      </w:pPr>
      <w:r>
        <w:rPr>
          <w:rFonts w:eastAsia="ＭＳ ゴシック" w:hint="eastAsia"/>
          <w:b/>
          <w:bCs/>
        </w:rPr>
        <w:t>２　応募資格等</w:t>
      </w:r>
    </w:p>
    <w:p w14:paraId="6D080609" w14:textId="7F883543" w:rsidR="00221327" w:rsidRPr="00221327" w:rsidRDefault="00221327" w:rsidP="00221327">
      <w:pPr>
        <w:pStyle w:val="a3"/>
        <w:snapToGrid w:val="0"/>
        <w:ind w:leftChars="108" w:left="210"/>
        <w:rPr>
          <w:rFonts w:hAnsi="ＭＳ 明朝"/>
          <w:szCs w:val="21"/>
        </w:rPr>
      </w:pPr>
      <w:r w:rsidRPr="00221327">
        <w:rPr>
          <w:rFonts w:hAnsi="ＭＳ 明朝" w:hint="eastAsia"/>
          <w:szCs w:val="21"/>
        </w:rPr>
        <w:t>・音楽の公演やイベントの企画や運営の経験があること</w:t>
      </w:r>
    </w:p>
    <w:p w14:paraId="67DC6740" w14:textId="77777777" w:rsidR="00221327" w:rsidRPr="00221327" w:rsidRDefault="00221327" w:rsidP="00221327">
      <w:pPr>
        <w:pStyle w:val="a3"/>
        <w:snapToGrid w:val="0"/>
        <w:ind w:leftChars="108" w:left="210"/>
        <w:rPr>
          <w:rFonts w:hAnsi="ＭＳ 明朝"/>
          <w:szCs w:val="21"/>
        </w:rPr>
      </w:pPr>
      <w:r w:rsidRPr="00221327">
        <w:rPr>
          <w:rFonts w:hAnsi="ＭＳ 明朝" w:hint="eastAsia"/>
          <w:szCs w:val="21"/>
        </w:rPr>
        <w:t>・音楽や芸術の分野に関心をもち、意欲があること</w:t>
      </w:r>
    </w:p>
    <w:p w14:paraId="0D71F651" w14:textId="77777777" w:rsidR="00221327" w:rsidRPr="00221327" w:rsidRDefault="00221327" w:rsidP="00221327">
      <w:pPr>
        <w:pStyle w:val="a3"/>
        <w:snapToGrid w:val="0"/>
        <w:ind w:leftChars="108" w:left="210"/>
        <w:rPr>
          <w:rFonts w:hAnsi="ＭＳ 明朝"/>
          <w:szCs w:val="21"/>
        </w:rPr>
      </w:pPr>
      <w:r w:rsidRPr="00221327">
        <w:rPr>
          <w:rFonts w:hAnsi="ＭＳ 明朝" w:hint="eastAsia"/>
          <w:szCs w:val="21"/>
        </w:rPr>
        <w:t>・コミュニケーション能力及び協調性があること</w:t>
      </w:r>
    </w:p>
    <w:p w14:paraId="680342C3" w14:textId="77777777" w:rsidR="00221327" w:rsidRPr="00221327" w:rsidRDefault="00221327" w:rsidP="00221327">
      <w:pPr>
        <w:pStyle w:val="a3"/>
        <w:snapToGrid w:val="0"/>
        <w:ind w:leftChars="108" w:left="210"/>
        <w:rPr>
          <w:rFonts w:hAnsi="ＭＳ 明朝"/>
          <w:szCs w:val="21"/>
        </w:rPr>
      </w:pPr>
      <w:r w:rsidRPr="00221327">
        <w:rPr>
          <w:rFonts w:hAnsi="ＭＳ 明朝" w:hint="eastAsia"/>
          <w:szCs w:val="21"/>
        </w:rPr>
        <w:t>・基本的なパソコン操作（ワード、エクセル等で資料作成）ができること</w:t>
      </w:r>
    </w:p>
    <w:p w14:paraId="60251BAA" w14:textId="77777777" w:rsidR="00221327" w:rsidRPr="00221327" w:rsidRDefault="00221327" w:rsidP="00221327">
      <w:pPr>
        <w:pStyle w:val="a3"/>
        <w:snapToGrid w:val="0"/>
        <w:ind w:leftChars="108" w:left="210"/>
        <w:rPr>
          <w:rFonts w:hAnsi="ＭＳ 明朝"/>
          <w:szCs w:val="21"/>
        </w:rPr>
      </w:pPr>
      <w:r w:rsidRPr="00221327">
        <w:rPr>
          <w:rFonts w:hAnsi="ＭＳ 明朝" w:hint="eastAsia"/>
          <w:szCs w:val="21"/>
        </w:rPr>
        <w:t>・次の欠格事項に該当しないこと</w:t>
      </w:r>
    </w:p>
    <w:p w14:paraId="0AA32705" w14:textId="77777777" w:rsidR="00221327" w:rsidRPr="00221327" w:rsidRDefault="00221327" w:rsidP="00920FEC">
      <w:pPr>
        <w:pStyle w:val="a3"/>
        <w:snapToGrid w:val="0"/>
        <w:ind w:leftChars="108" w:left="208" w:firstLineChars="100" w:firstLine="193"/>
        <w:rPr>
          <w:rFonts w:hAnsi="ＭＳ 明朝"/>
          <w:szCs w:val="21"/>
        </w:rPr>
      </w:pPr>
      <w:r w:rsidRPr="00221327">
        <w:rPr>
          <w:rFonts w:hAnsi="ＭＳ 明朝" w:hint="eastAsia"/>
          <w:szCs w:val="21"/>
        </w:rPr>
        <w:t>(1)成年被後見人又は被保佐人</w:t>
      </w:r>
    </w:p>
    <w:p w14:paraId="0794870F" w14:textId="301CB1A0" w:rsidR="0021074B" w:rsidRPr="0021074B" w:rsidRDefault="00221327" w:rsidP="00920FEC">
      <w:pPr>
        <w:pStyle w:val="a3"/>
        <w:snapToGrid w:val="0"/>
        <w:ind w:leftChars="108" w:left="208" w:firstLineChars="100" w:firstLine="193"/>
        <w:rPr>
          <w:rFonts w:hAnsi="ＭＳ 明朝"/>
          <w:szCs w:val="21"/>
        </w:rPr>
      </w:pPr>
      <w:r w:rsidRPr="00221327">
        <w:rPr>
          <w:rFonts w:hAnsi="ＭＳ 明朝" w:hint="eastAsia"/>
          <w:szCs w:val="21"/>
        </w:rPr>
        <w:t xml:space="preserve">(2)禁錮以上の刑に処せられ、その執行を終わるまで又はその執行を受けることがなくなるまでの者　</w:t>
      </w:r>
    </w:p>
    <w:p w14:paraId="2BAFC347" w14:textId="77777777" w:rsidR="0021074B" w:rsidRDefault="0021074B" w:rsidP="00B668DF">
      <w:pPr>
        <w:pStyle w:val="3"/>
        <w:snapToGrid w:val="0"/>
        <w:spacing w:afterLines="50" w:after="155"/>
        <w:ind w:hangingChars="208"/>
        <w:rPr>
          <w:rFonts w:eastAsia="ＭＳ ゴシック"/>
          <w:b/>
          <w:bCs/>
        </w:rPr>
      </w:pPr>
    </w:p>
    <w:p w14:paraId="5BEE6B64" w14:textId="585FC729" w:rsidR="00C90378" w:rsidRDefault="00C90378" w:rsidP="00B668DF">
      <w:pPr>
        <w:pStyle w:val="3"/>
        <w:snapToGrid w:val="0"/>
        <w:spacing w:afterLines="50" w:after="155"/>
        <w:ind w:hangingChars="208"/>
        <w:rPr>
          <w:spacing w:val="4"/>
        </w:rPr>
      </w:pPr>
      <w:r>
        <w:rPr>
          <w:rFonts w:eastAsia="ＭＳ ゴシック" w:hint="eastAsia"/>
          <w:b/>
          <w:bCs/>
        </w:rPr>
        <w:t>３　採用予定時期</w:t>
      </w:r>
      <w:r w:rsidR="00216834">
        <w:t xml:space="preserve"> </w:t>
      </w:r>
      <w:r w:rsidR="00216834">
        <w:rPr>
          <w:rFonts w:hint="eastAsia"/>
        </w:rPr>
        <w:t xml:space="preserve">　　</w:t>
      </w:r>
      <w:r w:rsidR="00C208E7">
        <w:rPr>
          <w:rFonts w:hint="eastAsia"/>
        </w:rPr>
        <w:t>令和</w:t>
      </w:r>
      <w:r w:rsidR="0055389C">
        <w:rPr>
          <w:rFonts w:hint="eastAsia"/>
        </w:rPr>
        <w:t>８</w:t>
      </w:r>
      <w:r>
        <w:rPr>
          <w:rFonts w:hint="eastAsia"/>
        </w:rPr>
        <w:t>年</w:t>
      </w:r>
      <w:r w:rsidR="0021074B">
        <w:rPr>
          <w:rFonts w:hint="eastAsia"/>
        </w:rPr>
        <w:t>１</w:t>
      </w:r>
      <w:r>
        <w:rPr>
          <w:rFonts w:hint="eastAsia"/>
        </w:rPr>
        <w:t>月１日</w:t>
      </w:r>
      <w:r w:rsidR="0055389C">
        <w:rPr>
          <w:rFonts w:hint="eastAsia"/>
        </w:rPr>
        <w:t>（被雇用者の事情により採用を遅らせることも可能）</w:t>
      </w:r>
    </w:p>
    <w:p w14:paraId="649ACC51" w14:textId="77777777" w:rsidR="00EE52F4" w:rsidRPr="00827788" w:rsidRDefault="00EE52F4" w:rsidP="006341CE">
      <w:pPr>
        <w:snapToGrid w:val="0"/>
        <w:rPr>
          <w:rFonts w:ascii="ＭＳ ゴシック" w:eastAsia="ＭＳ ゴシック"/>
          <w:b/>
          <w:bCs/>
        </w:rPr>
      </w:pPr>
    </w:p>
    <w:p w14:paraId="219D3C55" w14:textId="77777777" w:rsidR="00B30530" w:rsidRDefault="00C90378" w:rsidP="006341CE">
      <w:pPr>
        <w:snapToGrid w:val="0"/>
        <w:rPr>
          <w:rFonts w:ascii="ＭＳ ゴシック" w:eastAsia="ＭＳ ゴシック"/>
          <w:b/>
          <w:bCs/>
        </w:rPr>
      </w:pPr>
      <w:r>
        <w:rPr>
          <w:rFonts w:ascii="ＭＳ ゴシック" w:eastAsia="ＭＳ ゴシック" w:hint="eastAsia"/>
          <w:b/>
          <w:bCs/>
        </w:rPr>
        <w:t>４　勤務場所</w:t>
      </w:r>
    </w:p>
    <w:p w14:paraId="682F3D8B" w14:textId="1CB89CEA" w:rsidR="00F966AD" w:rsidRDefault="00F966AD" w:rsidP="00A8727E">
      <w:pPr>
        <w:snapToGrid w:val="0"/>
        <w:ind w:leftChars="100" w:left="386" w:hangingChars="100" w:hanging="193"/>
      </w:pPr>
      <w:r>
        <w:rPr>
          <w:rFonts w:hint="eastAsia"/>
        </w:rPr>
        <w:t>・</w:t>
      </w:r>
      <w:r w:rsidR="003521A5">
        <w:rPr>
          <w:rFonts w:hint="eastAsia"/>
        </w:rPr>
        <w:t>彩の国さいたま芸術劇場</w:t>
      </w:r>
      <w:r w:rsidR="00775219">
        <w:br/>
      </w:r>
      <w:r w:rsidR="003521A5">
        <w:rPr>
          <w:rFonts w:hint="eastAsia"/>
        </w:rPr>
        <w:t>埼玉県さいたま市中央区上峰３－１５－１（最寄り駅：ＪＲ埼京線・与野本町駅）</w:t>
      </w:r>
    </w:p>
    <w:p w14:paraId="15F27117" w14:textId="48A6439D" w:rsidR="00D203BB" w:rsidRDefault="00F966AD" w:rsidP="003D7FB1">
      <w:pPr>
        <w:snapToGrid w:val="0"/>
        <w:ind w:firstLineChars="100" w:firstLine="193"/>
      </w:pPr>
      <w:r>
        <w:rPr>
          <w:rFonts w:hint="eastAsia"/>
        </w:rPr>
        <w:t>・埼玉会館</w:t>
      </w:r>
    </w:p>
    <w:p w14:paraId="2450A1EE" w14:textId="3473E0A2" w:rsidR="00F966AD" w:rsidRDefault="00F966AD" w:rsidP="003D7FB1">
      <w:pPr>
        <w:snapToGrid w:val="0"/>
        <w:ind w:firstLineChars="200" w:firstLine="386"/>
      </w:pPr>
      <w:r>
        <w:rPr>
          <w:rFonts w:hint="eastAsia"/>
        </w:rPr>
        <w:t>埼玉県さいたま市浦和区高砂３－１－４（最寄り駅：JR浦和駅）</w:t>
      </w:r>
    </w:p>
    <w:p w14:paraId="2D449CF5" w14:textId="10247489" w:rsidR="00C93E76" w:rsidRPr="00F966AD" w:rsidRDefault="00C93E76" w:rsidP="006341CE">
      <w:pPr>
        <w:snapToGrid w:val="0"/>
        <w:ind w:leftChars="100" w:left="193" w:firstLineChars="100" w:firstLine="194"/>
        <w:rPr>
          <w:rFonts w:eastAsia="ＭＳ ゴシック"/>
          <w:b/>
          <w:bCs/>
        </w:rPr>
      </w:pPr>
    </w:p>
    <w:p w14:paraId="0F4A03E8" w14:textId="78815DA5" w:rsidR="00C90378" w:rsidRDefault="00C90378" w:rsidP="006341CE">
      <w:pPr>
        <w:snapToGrid w:val="0"/>
        <w:rPr>
          <w:b/>
          <w:bCs/>
          <w:spacing w:val="4"/>
        </w:rPr>
      </w:pPr>
      <w:r>
        <w:rPr>
          <w:rFonts w:eastAsia="ＭＳ ゴシック" w:hint="eastAsia"/>
          <w:b/>
          <w:bCs/>
        </w:rPr>
        <w:t>５　勤務条件</w:t>
      </w:r>
    </w:p>
    <w:p w14:paraId="2584992D" w14:textId="77777777" w:rsidR="009273EE" w:rsidRDefault="009273EE" w:rsidP="006341CE">
      <w:pPr>
        <w:snapToGrid w:val="0"/>
      </w:pPr>
      <w:r>
        <w:rPr>
          <w:rFonts w:hint="eastAsia"/>
        </w:rPr>
        <w:t>（１）勤務時間</w:t>
      </w:r>
    </w:p>
    <w:p w14:paraId="69FBA40B" w14:textId="57CB8BED" w:rsidR="00D5225D" w:rsidRDefault="009273EE" w:rsidP="006341CE">
      <w:pPr>
        <w:snapToGrid w:val="0"/>
        <w:ind w:firstLineChars="299" w:firstLine="576"/>
      </w:pPr>
      <w:r>
        <w:rPr>
          <w:rFonts w:hint="eastAsia"/>
        </w:rPr>
        <w:t>週３８時間４５分</w:t>
      </w:r>
      <w:r w:rsidR="00D5225D">
        <w:rPr>
          <w:rFonts w:hint="eastAsia"/>
        </w:rPr>
        <w:t xml:space="preserve">　※土曜</w:t>
      </w:r>
      <w:r w:rsidR="00343C76">
        <w:rPr>
          <w:rFonts w:hint="eastAsia"/>
        </w:rPr>
        <w:t>日</w:t>
      </w:r>
      <w:r w:rsidR="00D5225D">
        <w:rPr>
          <w:rFonts w:hint="eastAsia"/>
        </w:rPr>
        <w:t>や日曜</w:t>
      </w:r>
      <w:r w:rsidR="00343C76">
        <w:rPr>
          <w:rFonts w:hint="eastAsia"/>
        </w:rPr>
        <w:t>日</w:t>
      </w:r>
      <w:r w:rsidR="00D5225D">
        <w:rPr>
          <w:rFonts w:hint="eastAsia"/>
        </w:rPr>
        <w:t>、祝日の勤務があります。</w:t>
      </w:r>
    </w:p>
    <w:p w14:paraId="290B1FE6" w14:textId="1AD56701" w:rsidR="0021074B" w:rsidRDefault="00221327" w:rsidP="0021074B">
      <w:pPr>
        <w:snapToGrid w:val="0"/>
        <w:ind w:leftChars="200" w:left="386" w:firstLineChars="100" w:firstLine="193"/>
      </w:pPr>
      <w:r w:rsidRPr="00221327">
        <w:rPr>
          <w:rFonts w:hint="eastAsia"/>
        </w:rPr>
        <w:t>当該募集で採用された場合、原則</w:t>
      </w:r>
      <w:r w:rsidR="0021074B" w:rsidRPr="0021074B">
        <w:t>フレックスタイム制（コアタイムなし。原則として午前８時３０分 から午後１０時までの間に勤務時間を割り振っていただきます。）で勤務</w:t>
      </w:r>
      <w:r w:rsidR="0021074B">
        <w:rPr>
          <w:rFonts w:hint="eastAsia"/>
        </w:rPr>
        <w:t>とな</w:t>
      </w:r>
      <w:r w:rsidR="0021074B" w:rsidRPr="0021074B">
        <w:t>ります。</w:t>
      </w:r>
    </w:p>
    <w:p w14:paraId="2DA12193" w14:textId="77777777" w:rsidR="009273EE" w:rsidRDefault="009273EE" w:rsidP="006341CE">
      <w:pPr>
        <w:snapToGrid w:val="0"/>
        <w:rPr>
          <w:spacing w:val="4"/>
        </w:rPr>
      </w:pPr>
      <w:r>
        <w:rPr>
          <w:rFonts w:hint="eastAsia"/>
        </w:rPr>
        <w:t>（２）休暇</w:t>
      </w:r>
    </w:p>
    <w:p w14:paraId="1991D960" w14:textId="73538F09" w:rsidR="009273EE" w:rsidRDefault="009273EE" w:rsidP="006341CE">
      <w:pPr>
        <w:snapToGrid w:val="0"/>
        <w:ind w:left="386" w:hangingChars="200" w:hanging="386"/>
      </w:pPr>
      <w:r>
        <w:t xml:space="preserve">      </w:t>
      </w:r>
      <w:r>
        <w:rPr>
          <w:rFonts w:hint="eastAsia"/>
        </w:rPr>
        <w:t>年次有給休暇のほか、</w:t>
      </w:r>
      <w:r w:rsidR="00827788">
        <w:rPr>
          <w:rFonts w:hint="eastAsia"/>
        </w:rPr>
        <w:t>夏季休暇(</w:t>
      </w:r>
      <w:r w:rsidR="00C20751">
        <w:rPr>
          <w:rFonts w:hint="eastAsia"/>
        </w:rPr>
        <w:t>契約期間更新した際、</w:t>
      </w:r>
      <w:r w:rsidR="00827788">
        <w:rPr>
          <w:rFonts w:hint="eastAsia"/>
        </w:rPr>
        <w:t>6月～9月の間に取得可能)・</w:t>
      </w:r>
      <w:r>
        <w:rPr>
          <w:rFonts w:hint="eastAsia"/>
        </w:rPr>
        <w:t>忌引き等の特別休暇</w:t>
      </w:r>
      <w:r w:rsidR="00221327">
        <w:rPr>
          <w:rFonts w:hint="eastAsia"/>
        </w:rPr>
        <w:t>、リフレッシュ休暇</w:t>
      </w:r>
      <w:r>
        <w:rPr>
          <w:rFonts w:hint="eastAsia"/>
        </w:rPr>
        <w:t>があります。</w:t>
      </w:r>
    </w:p>
    <w:p w14:paraId="71AEFC15" w14:textId="77777777" w:rsidR="00941DA9" w:rsidRDefault="00941DA9" w:rsidP="006341CE">
      <w:pPr>
        <w:snapToGrid w:val="0"/>
        <w:ind w:left="402" w:hangingChars="200" w:hanging="402"/>
        <w:rPr>
          <w:spacing w:val="4"/>
        </w:rPr>
      </w:pPr>
    </w:p>
    <w:p w14:paraId="0B4CEA9B" w14:textId="77777777" w:rsidR="009273EE" w:rsidRDefault="009273EE" w:rsidP="006341CE">
      <w:pPr>
        <w:snapToGrid w:val="0"/>
        <w:rPr>
          <w:spacing w:val="4"/>
        </w:rPr>
      </w:pPr>
      <w:r>
        <w:rPr>
          <w:rFonts w:hint="eastAsia"/>
        </w:rPr>
        <w:lastRenderedPageBreak/>
        <w:t xml:space="preserve">（３）給与　</w:t>
      </w:r>
    </w:p>
    <w:p w14:paraId="20D0EEAA" w14:textId="0A437032" w:rsidR="009273EE" w:rsidRDefault="009273EE" w:rsidP="006341CE">
      <w:pPr>
        <w:snapToGrid w:val="0"/>
        <w:ind w:firstLineChars="299" w:firstLine="576"/>
      </w:pPr>
      <w:r>
        <w:rPr>
          <w:rFonts w:hint="eastAsia"/>
        </w:rPr>
        <w:t>当財団規</w:t>
      </w:r>
      <w:r w:rsidR="005D7C3E">
        <w:rPr>
          <w:rFonts w:hint="eastAsia"/>
        </w:rPr>
        <w:t>程</w:t>
      </w:r>
      <w:r w:rsidRPr="00681C36">
        <w:rPr>
          <w:rFonts w:hint="eastAsia"/>
        </w:rPr>
        <w:t>（</w:t>
      </w:r>
      <w:r w:rsidR="00F02519" w:rsidRPr="00681C36">
        <w:rPr>
          <w:rFonts w:hint="eastAsia"/>
        </w:rPr>
        <w:t>２</w:t>
      </w:r>
      <w:r w:rsidR="00305656">
        <w:rPr>
          <w:rFonts w:hint="eastAsia"/>
        </w:rPr>
        <w:t>６</w:t>
      </w:r>
      <w:r w:rsidR="00AD1391">
        <w:rPr>
          <w:rFonts w:hint="eastAsia"/>
        </w:rPr>
        <w:t>９</w:t>
      </w:r>
      <w:r w:rsidR="00F02519" w:rsidRPr="00681C36">
        <w:rPr>
          <w:rFonts w:hint="eastAsia"/>
        </w:rPr>
        <w:t>，０００</w:t>
      </w:r>
      <w:r>
        <w:rPr>
          <w:rFonts w:hint="eastAsia"/>
        </w:rPr>
        <w:t>円</w:t>
      </w:r>
      <w:r w:rsidR="00C3064F">
        <w:rPr>
          <w:rFonts w:hint="eastAsia"/>
        </w:rPr>
        <w:t>～</w:t>
      </w:r>
      <w:r w:rsidRPr="00831186">
        <w:rPr>
          <w:rFonts w:hint="eastAsia"/>
        </w:rPr>
        <w:t>（大学卒新規採用の場合</w:t>
      </w:r>
      <w:r w:rsidR="00E41B0F">
        <w:rPr>
          <w:rFonts w:hint="eastAsia"/>
        </w:rPr>
        <w:t>、地域手当</w:t>
      </w:r>
      <w:r w:rsidR="00305656">
        <w:rPr>
          <w:rFonts w:hint="eastAsia"/>
        </w:rPr>
        <w:t>、制作手当</w:t>
      </w:r>
      <w:r w:rsidR="00E41B0F">
        <w:rPr>
          <w:rFonts w:hint="eastAsia"/>
        </w:rPr>
        <w:t>を含む</w:t>
      </w:r>
      <w:r w:rsidRPr="00831186">
        <w:rPr>
          <w:rFonts w:hint="eastAsia"/>
        </w:rPr>
        <w:t>）</w:t>
      </w:r>
      <w:r>
        <w:rPr>
          <w:rFonts w:hint="eastAsia"/>
        </w:rPr>
        <w:t>）によります。</w:t>
      </w:r>
    </w:p>
    <w:p w14:paraId="239F62A7" w14:textId="77777777" w:rsidR="00373459" w:rsidRDefault="00C20751" w:rsidP="0021347E">
      <w:pPr>
        <w:adjustRightInd w:val="0"/>
        <w:snapToGrid w:val="0"/>
        <w:ind w:leftChars="300" w:left="578"/>
      </w:pPr>
      <w:r w:rsidRPr="0021347E">
        <w:rPr>
          <w:rFonts w:hint="eastAsia"/>
        </w:rPr>
        <w:t>※給与例：</w:t>
      </w:r>
      <w:r w:rsidR="00373459">
        <w:rPr>
          <w:rFonts w:hint="eastAsia"/>
        </w:rPr>
        <w:t>大学卒業</w:t>
      </w:r>
      <w:r w:rsidRPr="0021347E">
        <w:rPr>
          <w:rFonts w:hint="eastAsia"/>
        </w:rPr>
        <w:t>後</w:t>
      </w:r>
      <w:r w:rsidR="00373459">
        <w:rPr>
          <w:rFonts w:hint="eastAsia"/>
        </w:rPr>
        <w:t>、経験10年（</w:t>
      </w:r>
      <w:r w:rsidRPr="0021347E">
        <w:rPr>
          <w:rFonts w:hint="eastAsia"/>
        </w:rPr>
        <w:t>芸術系</w:t>
      </w:r>
      <w:r w:rsidR="0021347E" w:rsidRPr="0021347E">
        <w:rPr>
          <w:rFonts w:hint="eastAsia"/>
        </w:rPr>
        <w:t>の経験</w:t>
      </w:r>
      <w:r w:rsidR="00054CF7">
        <w:rPr>
          <w:rFonts w:hint="eastAsia"/>
        </w:rPr>
        <w:t>4</w:t>
      </w:r>
      <w:r w:rsidRPr="0021347E">
        <w:rPr>
          <w:rFonts w:hint="eastAsia"/>
        </w:rPr>
        <w:t>年</w:t>
      </w:r>
      <w:r w:rsidR="0021347E" w:rsidRPr="0021347E">
        <w:rPr>
          <w:rFonts w:hint="eastAsia"/>
        </w:rPr>
        <w:t>、その他の経験</w:t>
      </w:r>
      <w:r w:rsidR="00054CF7">
        <w:rPr>
          <w:rFonts w:hint="eastAsia"/>
        </w:rPr>
        <w:t>6</w:t>
      </w:r>
      <w:r w:rsidR="0021347E" w:rsidRPr="0021347E">
        <w:rPr>
          <w:rFonts w:hint="eastAsia"/>
        </w:rPr>
        <w:t>年</w:t>
      </w:r>
      <w:r w:rsidR="00373459">
        <w:rPr>
          <w:rFonts w:hint="eastAsia"/>
        </w:rPr>
        <w:t>）</w:t>
      </w:r>
      <w:r w:rsidRPr="0021347E">
        <w:rPr>
          <w:rFonts w:hint="eastAsia"/>
        </w:rPr>
        <w:t>の場合</w:t>
      </w:r>
      <w:r w:rsidR="0021347E" w:rsidRPr="0021347E">
        <w:rPr>
          <w:rFonts w:hint="eastAsia"/>
        </w:rPr>
        <w:t xml:space="preserve">　</w:t>
      </w:r>
    </w:p>
    <w:p w14:paraId="7DED78CF" w14:textId="655B786C" w:rsidR="00C20751" w:rsidRPr="00BD4039" w:rsidRDefault="0021347E" w:rsidP="00373459">
      <w:pPr>
        <w:adjustRightInd w:val="0"/>
        <w:snapToGrid w:val="0"/>
        <w:ind w:leftChars="300" w:left="578" w:firstLineChars="500" w:firstLine="964"/>
        <w:rPr>
          <w:color w:val="FF0000"/>
        </w:rPr>
      </w:pPr>
      <w:r w:rsidRPr="0021347E">
        <w:rPr>
          <w:rFonts w:hint="eastAsia"/>
        </w:rPr>
        <w:t>約</w:t>
      </w:r>
      <w:r w:rsidR="00305656">
        <w:rPr>
          <w:rFonts w:hint="eastAsia"/>
        </w:rPr>
        <w:t>31</w:t>
      </w:r>
      <w:r w:rsidR="00054CF7">
        <w:rPr>
          <w:rFonts w:hint="eastAsia"/>
        </w:rPr>
        <w:t>4</w:t>
      </w:r>
      <w:r w:rsidRPr="0021347E">
        <w:rPr>
          <w:rFonts w:hint="eastAsia"/>
        </w:rPr>
        <w:t>,000</w:t>
      </w:r>
      <w:r w:rsidR="00C20751" w:rsidRPr="0021347E">
        <w:rPr>
          <w:rFonts w:hint="eastAsia"/>
        </w:rPr>
        <w:t>円</w:t>
      </w:r>
      <w:r w:rsidRPr="0021347E">
        <w:rPr>
          <w:rFonts w:hint="eastAsia"/>
        </w:rPr>
        <w:t>（地域手当</w:t>
      </w:r>
      <w:r w:rsidR="00305656">
        <w:rPr>
          <w:rFonts w:hint="eastAsia"/>
        </w:rPr>
        <w:t>、制作手当</w:t>
      </w:r>
      <w:r w:rsidR="00074135">
        <w:rPr>
          <w:rFonts w:hint="eastAsia"/>
        </w:rPr>
        <w:t>を含む</w:t>
      </w:r>
      <w:r w:rsidRPr="0021347E">
        <w:rPr>
          <w:rFonts w:hint="eastAsia"/>
        </w:rPr>
        <w:t>）</w:t>
      </w:r>
    </w:p>
    <w:p w14:paraId="38BF0255" w14:textId="4228363E" w:rsidR="009273EE" w:rsidRDefault="009273EE" w:rsidP="00221327">
      <w:pPr>
        <w:snapToGrid w:val="0"/>
        <w:ind w:leftChars="299" w:left="576"/>
        <w:rPr>
          <w:spacing w:val="4"/>
        </w:rPr>
      </w:pPr>
      <w:r>
        <w:rPr>
          <w:rFonts w:hint="eastAsia"/>
        </w:rPr>
        <w:t>※</w:t>
      </w:r>
      <w:r w:rsidR="00C20751">
        <w:rPr>
          <w:rFonts w:hint="eastAsia"/>
        </w:rPr>
        <w:t>上記例はあくまで目安です。</w:t>
      </w:r>
      <w:r w:rsidRPr="00C20751">
        <w:rPr>
          <w:rFonts w:hint="eastAsia"/>
          <w:b/>
          <w:bCs/>
          <w:u w:val="single"/>
        </w:rPr>
        <w:t>経験等を考慮の上、</w:t>
      </w:r>
      <w:r w:rsidR="00C20751">
        <w:rPr>
          <w:rFonts w:hint="eastAsia"/>
          <w:b/>
          <w:bCs/>
          <w:u w:val="single"/>
        </w:rPr>
        <w:t>給与金額については</w:t>
      </w:r>
      <w:r w:rsidRPr="00C20751">
        <w:rPr>
          <w:rFonts w:hint="eastAsia"/>
          <w:b/>
          <w:bCs/>
          <w:u w:val="single"/>
        </w:rPr>
        <w:t>決定します</w:t>
      </w:r>
      <w:r>
        <w:rPr>
          <w:rFonts w:hint="eastAsia"/>
        </w:rPr>
        <w:t>。</w:t>
      </w:r>
      <w:r w:rsidR="00AD1391">
        <w:rPr>
          <w:rFonts w:hint="eastAsia"/>
          <w:spacing w:val="4"/>
        </w:rPr>
        <w:t>また、</w:t>
      </w:r>
      <w:r w:rsidR="0021347E" w:rsidRPr="0021347E">
        <w:rPr>
          <w:rFonts w:hint="eastAsia"/>
          <w:spacing w:val="4"/>
          <w:u w:val="single"/>
        </w:rPr>
        <w:t>上記給与の他に</w:t>
      </w:r>
      <w:r w:rsidRPr="0021347E">
        <w:rPr>
          <w:rFonts w:hint="eastAsia"/>
          <w:u w:val="single"/>
        </w:rPr>
        <w:t>時間外勤務手当</w:t>
      </w:r>
      <w:r w:rsidR="00221327" w:rsidRPr="0021347E">
        <w:rPr>
          <w:rFonts w:hint="eastAsia"/>
          <w:u w:val="single"/>
        </w:rPr>
        <w:t>、</w:t>
      </w:r>
      <w:r w:rsidR="00221327">
        <w:rPr>
          <w:rFonts w:hint="eastAsia"/>
          <w:color w:val="000000"/>
          <w:u w:val="single"/>
        </w:rPr>
        <w:t>期末・勤勉手当（</w:t>
      </w:r>
      <w:r w:rsidR="00373459">
        <w:rPr>
          <w:rFonts w:hint="eastAsia"/>
          <w:color w:val="000000"/>
          <w:u w:val="single"/>
        </w:rPr>
        <w:t>契約更新した際、</w:t>
      </w:r>
      <w:r w:rsidR="00221327">
        <w:rPr>
          <w:rFonts w:hint="eastAsia"/>
          <w:color w:val="000000"/>
          <w:u w:val="single"/>
        </w:rPr>
        <w:t>年2回</w:t>
      </w:r>
      <w:r w:rsidR="0055389C">
        <w:rPr>
          <w:rFonts w:hint="eastAsia"/>
          <w:color w:val="000000"/>
          <w:u w:val="single"/>
        </w:rPr>
        <w:t>（６月、１２月）</w:t>
      </w:r>
      <w:r w:rsidR="00373459">
        <w:rPr>
          <w:rFonts w:hint="eastAsia"/>
          <w:color w:val="000000"/>
          <w:u w:val="single"/>
        </w:rPr>
        <w:t>支給</w:t>
      </w:r>
      <w:r w:rsidR="00221327">
        <w:rPr>
          <w:rFonts w:hint="eastAsia"/>
          <w:color w:val="000000"/>
          <w:u w:val="single"/>
        </w:rPr>
        <w:t>）</w:t>
      </w:r>
      <w:r w:rsidR="00221327" w:rsidRPr="0021347E">
        <w:rPr>
          <w:rFonts w:hint="eastAsia"/>
          <w:u w:val="single"/>
        </w:rPr>
        <w:t>、住居手当等を</w:t>
      </w:r>
      <w:r w:rsidRPr="0021347E">
        <w:rPr>
          <w:rFonts w:hint="eastAsia"/>
          <w:u w:val="single"/>
        </w:rPr>
        <w:t>支給</w:t>
      </w:r>
      <w:r w:rsidR="00284698" w:rsidRPr="0021347E">
        <w:rPr>
          <w:rFonts w:hint="eastAsia"/>
          <w:u w:val="single"/>
        </w:rPr>
        <w:t>します</w:t>
      </w:r>
      <w:r w:rsidRPr="0021347E">
        <w:rPr>
          <w:rFonts w:hint="eastAsia"/>
          <w:u w:val="single"/>
        </w:rPr>
        <w:t>。</w:t>
      </w:r>
    </w:p>
    <w:p w14:paraId="12C93F7D" w14:textId="77777777" w:rsidR="009273EE" w:rsidRDefault="009273EE" w:rsidP="006341CE">
      <w:pPr>
        <w:snapToGrid w:val="0"/>
        <w:rPr>
          <w:spacing w:val="4"/>
        </w:rPr>
      </w:pPr>
      <w:r>
        <w:rPr>
          <w:rFonts w:hint="eastAsia"/>
        </w:rPr>
        <w:t>（４）契約期間</w:t>
      </w:r>
    </w:p>
    <w:p w14:paraId="4D955243" w14:textId="10D8C50A" w:rsidR="009273EE" w:rsidRDefault="00316BF7" w:rsidP="006341CE">
      <w:pPr>
        <w:snapToGrid w:val="0"/>
        <w:ind w:leftChars="220" w:left="424" w:firstLineChars="72" w:firstLine="139"/>
      </w:pPr>
      <w:r>
        <w:rPr>
          <w:rFonts w:hint="eastAsia"/>
        </w:rPr>
        <w:t>令</w:t>
      </w:r>
      <w:r>
        <w:rPr>
          <w:rFonts w:hint="eastAsia"/>
          <w:color w:val="000000"/>
        </w:rPr>
        <w:t>和</w:t>
      </w:r>
      <w:r w:rsidR="0021074B">
        <w:rPr>
          <w:rFonts w:hint="eastAsia"/>
          <w:color w:val="000000"/>
        </w:rPr>
        <w:t>８</w:t>
      </w:r>
      <w:r w:rsidR="009273EE">
        <w:rPr>
          <w:rFonts w:hint="eastAsia"/>
          <w:color w:val="000000"/>
        </w:rPr>
        <w:t>年３月３１日まで（ただし、双方の合意により１年を単位として更新</w:t>
      </w:r>
      <w:r w:rsidR="003E2485">
        <w:rPr>
          <w:rFonts w:hint="eastAsia"/>
          <w:color w:val="000000"/>
        </w:rPr>
        <w:t>が</w:t>
      </w:r>
      <w:r w:rsidR="009273EE">
        <w:rPr>
          <w:rFonts w:hint="eastAsia"/>
          <w:color w:val="000000"/>
        </w:rPr>
        <w:t>あり</w:t>
      </w:r>
      <w:r w:rsidR="003E2485">
        <w:rPr>
          <w:rFonts w:hint="eastAsia"/>
          <w:color w:val="000000"/>
        </w:rPr>
        <w:t>ます</w:t>
      </w:r>
      <w:r w:rsidR="009273EE">
        <w:rPr>
          <w:rFonts w:hint="eastAsia"/>
          <w:color w:val="000000"/>
        </w:rPr>
        <w:t>。</w:t>
      </w:r>
      <w:r w:rsidR="00C20751">
        <w:rPr>
          <w:rFonts w:hint="eastAsia"/>
          <w:color w:val="000000"/>
        </w:rPr>
        <w:t>なお、</w:t>
      </w:r>
      <w:r w:rsidR="009273EE">
        <w:rPr>
          <w:rFonts w:hint="eastAsia"/>
          <w:color w:val="000000"/>
        </w:rPr>
        <w:t>勤務場所や職務内容が変わる場合もあります。</w:t>
      </w:r>
      <w:r w:rsidR="00C20751">
        <w:rPr>
          <w:rFonts w:hint="eastAsia"/>
          <w:color w:val="000000"/>
        </w:rPr>
        <w:t>また、</w:t>
      </w:r>
      <w:r w:rsidR="0055389C">
        <w:rPr>
          <w:rFonts w:hint="eastAsia"/>
          <w:color w:val="000000"/>
        </w:rPr>
        <w:t>勤務成績によりに無期労働契約に移行</w:t>
      </w:r>
      <w:r w:rsidR="00925312">
        <w:rPr>
          <w:rFonts w:hint="eastAsia"/>
          <w:color w:val="000000"/>
        </w:rPr>
        <w:t>できる制度</w:t>
      </w:r>
      <w:r w:rsidR="0055389C">
        <w:rPr>
          <w:rFonts w:hint="eastAsia"/>
          <w:color w:val="000000"/>
        </w:rPr>
        <w:t>があります。</w:t>
      </w:r>
      <w:r w:rsidR="009273EE" w:rsidRPr="000A0AEE">
        <w:rPr>
          <w:rFonts w:hint="eastAsia"/>
        </w:rPr>
        <w:t>）</w:t>
      </w:r>
    </w:p>
    <w:p w14:paraId="7481A27D" w14:textId="77777777" w:rsidR="00B03802" w:rsidRPr="00F872B1" w:rsidRDefault="009273EE" w:rsidP="006341CE">
      <w:pPr>
        <w:snapToGrid w:val="0"/>
        <w:ind w:firstLineChars="100" w:firstLine="193"/>
      </w:pPr>
      <w:r>
        <w:rPr>
          <w:rFonts w:hint="eastAsia"/>
        </w:rPr>
        <w:t xml:space="preserve"> </w:t>
      </w:r>
    </w:p>
    <w:p w14:paraId="2C43808F" w14:textId="77777777" w:rsidR="00C90378" w:rsidRDefault="00C90378" w:rsidP="006341CE">
      <w:pPr>
        <w:snapToGrid w:val="0"/>
        <w:rPr>
          <w:b/>
          <w:bCs/>
          <w:spacing w:val="4"/>
        </w:rPr>
      </w:pPr>
      <w:r>
        <w:rPr>
          <w:rFonts w:eastAsia="ＭＳ ゴシック" w:hint="eastAsia"/>
          <w:b/>
          <w:bCs/>
        </w:rPr>
        <w:t>６　応募方法</w:t>
      </w:r>
    </w:p>
    <w:p w14:paraId="34A7BE33" w14:textId="77777777" w:rsidR="00AD1E39" w:rsidRDefault="003521A5" w:rsidP="006341CE">
      <w:pPr>
        <w:snapToGrid w:val="0"/>
        <w:ind w:firstLineChars="100" w:firstLine="193"/>
        <w:rPr>
          <w:spacing w:val="4"/>
        </w:rPr>
      </w:pPr>
      <w:r>
        <w:rPr>
          <w:rFonts w:hint="eastAsia"/>
        </w:rPr>
        <w:t>(1)</w:t>
      </w:r>
      <w:r w:rsidR="00C90378">
        <w:rPr>
          <w:rFonts w:hint="eastAsia"/>
        </w:rPr>
        <w:t>応募書類</w:t>
      </w:r>
    </w:p>
    <w:p w14:paraId="2238729C" w14:textId="5A7664F7" w:rsidR="00C90378" w:rsidRDefault="00C90378" w:rsidP="006341CE">
      <w:pPr>
        <w:snapToGrid w:val="0"/>
        <w:ind w:firstLineChars="200" w:firstLine="386"/>
        <w:rPr>
          <w:spacing w:val="4"/>
        </w:rPr>
      </w:pPr>
      <w:r>
        <w:rPr>
          <w:rFonts w:hint="eastAsia"/>
        </w:rPr>
        <w:t xml:space="preserve">ア　</w:t>
      </w:r>
      <w:r w:rsidR="00AD1391">
        <w:rPr>
          <w:rFonts w:hint="eastAsia"/>
        </w:rPr>
        <w:t>履歴書</w:t>
      </w:r>
      <w:r>
        <w:rPr>
          <w:rFonts w:hint="eastAsia"/>
        </w:rPr>
        <w:t>（写真貼付）</w:t>
      </w:r>
    </w:p>
    <w:p w14:paraId="6A919A78" w14:textId="6DA30702" w:rsidR="00851615" w:rsidRDefault="00C90378" w:rsidP="006341CE">
      <w:pPr>
        <w:snapToGrid w:val="0"/>
        <w:ind w:leftChars="297" w:left="572" w:firstLineChars="100" w:firstLine="193"/>
        <w:rPr>
          <w:spacing w:val="4"/>
        </w:rPr>
      </w:pPr>
      <w:r>
        <w:rPr>
          <w:rFonts w:hint="eastAsia"/>
        </w:rPr>
        <w:t>必要事項を記入し、</w:t>
      </w:r>
      <w:r w:rsidR="00AD1391">
        <w:rPr>
          <w:rFonts w:hint="eastAsia"/>
        </w:rPr>
        <w:t>作成してください</w:t>
      </w:r>
      <w:r>
        <w:rPr>
          <w:rFonts w:hint="eastAsia"/>
        </w:rPr>
        <w:t>。</w:t>
      </w:r>
    </w:p>
    <w:p w14:paraId="5C1E7712" w14:textId="0520FF42" w:rsidR="00C90378" w:rsidRDefault="00AD1391" w:rsidP="006341CE">
      <w:pPr>
        <w:snapToGrid w:val="0"/>
        <w:ind w:firstLineChars="200" w:firstLine="386"/>
        <w:rPr>
          <w:spacing w:val="4"/>
        </w:rPr>
      </w:pPr>
      <w:r>
        <w:rPr>
          <w:rFonts w:hint="eastAsia"/>
        </w:rPr>
        <w:t>イ</w:t>
      </w:r>
      <w:r w:rsidR="00C90378">
        <w:rPr>
          <w:rFonts w:hint="eastAsia"/>
        </w:rPr>
        <w:t xml:space="preserve">　自己ＰＲ（応募理由・動機、アピールできる専門知識・技能など）</w:t>
      </w:r>
    </w:p>
    <w:p w14:paraId="17CADAB6" w14:textId="77777777" w:rsidR="00C90378" w:rsidRDefault="00EE52F4" w:rsidP="006341CE">
      <w:pPr>
        <w:snapToGrid w:val="0"/>
        <w:ind w:firstLineChars="399" w:firstLine="769"/>
        <w:rPr>
          <w:spacing w:val="4"/>
        </w:rPr>
      </w:pPr>
      <w:r>
        <w:rPr>
          <w:rFonts w:hint="eastAsia"/>
        </w:rPr>
        <w:t>Ａ４判用紙１枚</w:t>
      </w:r>
      <w:r w:rsidR="00476027">
        <w:rPr>
          <w:rFonts w:hint="eastAsia"/>
        </w:rPr>
        <w:t>（書式自由）</w:t>
      </w:r>
      <w:r>
        <w:rPr>
          <w:rFonts w:hint="eastAsia"/>
        </w:rPr>
        <w:t>で</w:t>
      </w:r>
      <w:r w:rsidR="00C90378">
        <w:rPr>
          <w:rFonts w:hint="eastAsia"/>
        </w:rPr>
        <w:t>作成</w:t>
      </w:r>
      <w:r w:rsidR="00D50A67">
        <w:rPr>
          <w:rFonts w:hint="eastAsia"/>
        </w:rPr>
        <w:t>してください</w:t>
      </w:r>
      <w:r w:rsidR="00C90378">
        <w:rPr>
          <w:rFonts w:hint="eastAsia"/>
        </w:rPr>
        <w:t>。</w:t>
      </w:r>
    </w:p>
    <w:p w14:paraId="6CC2BCCE" w14:textId="77777777" w:rsidR="00565987" w:rsidRDefault="003521A5" w:rsidP="006341CE">
      <w:pPr>
        <w:snapToGrid w:val="0"/>
        <w:ind w:firstLineChars="100" w:firstLine="193"/>
        <w:rPr>
          <w:spacing w:val="4"/>
        </w:rPr>
      </w:pPr>
      <w:r>
        <w:rPr>
          <w:rFonts w:hint="eastAsia"/>
        </w:rPr>
        <w:t>(2)</w:t>
      </w:r>
      <w:r w:rsidR="00C90378">
        <w:rPr>
          <w:rFonts w:hint="eastAsia"/>
        </w:rPr>
        <w:t>申込方法</w:t>
      </w:r>
    </w:p>
    <w:p w14:paraId="01716010" w14:textId="6D073866" w:rsidR="00AD1391" w:rsidRDefault="004F5DC7" w:rsidP="006341CE">
      <w:pPr>
        <w:snapToGrid w:val="0"/>
        <w:ind w:leftChars="200" w:left="386" w:firstLineChars="97" w:firstLine="187"/>
      </w:pPr>
      <w:r>
        <w:rPr>
          <w:rFonts w:hint="eastAsia"/>
        </w:rPr>
        <w:t>応募</w:t>
      </w:r>
      <w:r w:rsidR="00FE59D6">
        <w:rPr>
          <w:rFonts w:hint="eastAsia"/>
        </w:rPr>
        <w:t>書類を下記の「９　応募・問い合わせ先」まで</w:t>
      </w:r>
      <w:r w:rsidR="00AD1391">
        <w:rPr>
          <w:rFonts w:hint="eastAsia"/>
        </w:rPr>
        <w:t>メールで提出</w:t>
      </w:r>
      <w:r w:rsidR="00343C76">
        <w:rPr>
          <w:rFonts w:hint="eastAsia"/>
        </w:rPr>
        <w:t>して</w:t>
      </w:r>
      <w:r w:rsidR="00C90378">
        <w:rPr>
          <w:rFonts w:hint="eastAsia"/>
        </w:rPr>
        <w:t>ください。</w:t>
      </w:r>
    </w:p>
    <w:p w14:paraId="05D22919" w14:textId="14D749A8" w:rsidR="00C90378" w:rsidRDefault="00AD1391" w:rsidP="00AD1391">
      <w:pPr>
        <w:snapToGrid w:val="0"/>
      </w:pPr>
      <w:r>
        <w:rPr>
          <w:rFonts w:hint="eastAsia"/>
        </w:rPr>
        <w:t xml:space="preserve">　　※応募書類はPDFのファイル形式により</w:t>
      </w:r>
      <w:r w:rsidR="00F17C65">
        <w:rPr>
          <w:rFonts w:hint="eastAsia"/>
        </w:rPr>
        <w:t>パスワードをかけて添付</w:t>
      </w:r>
      <w:r w:rsidR="00343C76">
        <w:rPr>
          <w:rFonts w:hint="eastAsia"/>
        </w:rPr>
        <w:t>して</w:t>
      </w:r>
      <w:r w:rsidR="00F17C65">
        <w:rPr>
          <w:rFonts w:hint="eastAsia"/>
        </w:rPr>
        <w:t>ください</w:t>
      </w:r>
      <w:r w:rsidR="00C90378">
        <w:rPr>
          <w:rFonts w:hint="eastAsia"/>
        </w:rPr>
        <w:t>。</w:t>
      </w:r>
    </w:p>
    <w:p w14:paraId="4C695A10" w14:textId="3078F92B" w:rsidR="00F17C65" w:rsidRPr="00F17C65" w:rsidRDefault="00F17C65" w:rsidP="00AD1391">
      <w:pPr>
        <w:snapToGrid w:val="0"/>
      </w:pPr>
      <w:r>
        <w:rPr>
          <w:rFonts w:hint="eastAsia"/>
        </w:rPr>
        <w:t xml:space="preserve">　　※メールの件名は「</w:t>
      </w:r>
      <w:r w:rsidR="00941DA9">
        <w:rPr>
          <w:rFonts w:hint="eastAsia"/>
        </w:rPr>
        <w:t>契約</w:t>
      </w:r>
      <w:r>
        <w:rPr>
          <w:rFonts w:hint="eastAsia"/>
        </w:rPr>
        <w:t>職員採用選考申込」としてください。</w:t>
      </w:r>
    </w:p>
    <w:p w14:paraId="6A7F4AAB" w14:textId="77777777" w:rsidR="00C90378" w:rsidRDefault="003521A5" w:rsidP="006341CE">
      <w:pPr>
        <w:snapToGrid w:val="0"/>
        <w:ind w:firstLineChars="100" w:firstLine="193"/>
        <w:rPr>
          <w:spacing w:val="4"/>
        </w:rPr>
      </w:pPr>
      <w:r>
        <w:rPr>
          <w:rFonts w:hint="eastAsia"/>
        </w:rPr>
        <w:t>(3)</w:t>
      </w:r>
      <w:r w:rsidR="00C90378">
        <w:rPr>
          <w:rFonts w:hint="eastAsia"/>
        </w:rPr>
        <w:t>申込受付期間</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9"/>
      </w:tblGrid>
      <w:tr w:rsidR="00C90378" w14:paraId="7ED6B9F4" w14:textId="77777777" w:rsidTr="00B52E72">
        <w:trPr>
          <w:trHeight w:val="306"/>
        </w:trPr>
        <w:tc>
          <w:tcPr>
            <w:tcW w:w="5019" w:type="dxa"/>
            <w:tcBorders>
              <w:top w:val="single" w:sz="4" w:space="0" w:color="000000"/>
              <w:left w:val="single" w:sz="4" w:space="0" w:color="000000"/>
              <w:bottom w:val="single" w:sz="4" w:space="0" w:color="000000"/>
              <w:right w:val="single" w:sz="4" w:space="0" w:color="000000"/>
            </w:tcBorders>
            <w:vAlign w:val="center"/>
          </w:tcPr>
          <w:p w14:paraId="306070DE" w14:textId="0A26195D" w:rsidR="00C90378" w:rsidRDefault="00C90378" w:rsidP="0020797D">
            <w:pPr>
              <w:spacing w:line="302" w:lineRule="atLeast"/>
              <w:jc w:val="center"/>
              <w:rPr>
                <w:rFonts w:ascii="ＭＳ 明朝"/>
                <w:sz w:val="20"/>
              </w:rPr>
            </w:pPr>
            <w:r>
              <w:rPr>
                <w:rFonts w:ascii="ＭＳ ゴシック" w:eastAsia="ＭＳ ゴシック" w:hint="eastAsia"/>
                <w:b/>
                <w:bCs/>
              </w:rPr>
              <w:t xml:space="preserve">締切　</w:t>
            </w:r>
            <w:r w:rsidR="00A676FE">
              <w:rPr>
                <w:rFonts w:ascii="ＭＳ ゴシック" w:eastAsia="ＭＳ ゴシック" w:hint="eastAsia"/>
                <w:b/>
                <w:bCs/>
              </w:rPr>
              <w:t>令和</w:t>
            </w:r>
            <w:r w:rsidR="0021347E">
              <w:rPr>
                <w:rFonts w:ascii="ＭＳ ゴシック" w:eastAsia="ＭＳ ゴシック" w:hint="eastAsia"/>
                <w:b/>
                <w:bCs/>
              </w:rPr>
              <w:t>７</w:t>
            </w:r>
            <w:r w:rsidRPr="00831186">
              <w:rPr>
                <w:rFonts w:ascii="ＭＳ ゴシック" w:eastAsia="ＭＳ ゴシック" w:hint="eastAsia"/>
                <w:b/>
                <w:bCs/>
              </w:rPr>
              <w:t>年</w:t>
            </w:r>
            <w:r w:rsidR="00C20751">
              <w:rPr>
                <w:rFonts w:ascii="ＭＳ ゴシック" w:eastAsia="ＭＳ ゴシック" w:hint="eastAsia"/>
                <w:b/>
                <w:bCs/>
              </w:rPr>
              <w:t>１</w:t>
            </w:r>
            <w:r w:rsidR="0021347E">
              <w:rPr>
                <w:rFonts w:ascii="ＭＳ ゴシック" w:eastAsia="ＭＳ ゴシック" w:hint="eastAsia"/>
                <w:b/>
                <w:bCs/>
              </w:rPr>
              <w:t>１</w:t>
            </w:r>
            <w:r w:rsidRPr="00831186">
              <w:rPr>
                <w:rFonts w:ascii="ＭＳ ゴシック" w:eastAsia="ＭＳ ゴシック" w:hint="eastAsia"/>
                <w:b/>
                <w:bCs/>
              </w:rPr>
              <w:t>月</w:t>
            </w:r>
            <w:r w:rsidR="0021074B">
              <w:rPr>
                <w:rFonts w:ascii="ＭＳ ゴシック" w:eastAsia="ＭＳ ゴシック" w:hint="eastAsia"/>
                <w:b/>
                <w:bCs/>
              </w:rPr>
              <w:t>１９</w:t>
            </w:r>
            <w:r w:rsidRPr="00831186">
              <w:rPr>
                <w:rFonts w:ascii="ＭＳ ゴシック" w:eastAsia="ＭＳ ゴシック" w:hint="eastAsia"/>
                <w:b/>
                <w:bCs/>
              </w:rPr>
              <w:t>日（</w:t>
            </w:r>
            <w:r w:rsidR="0021347E">
              <w:rPr>
                <w:rFonts w:ascii="ＭＳ ゴシック" w:eastAsia="ＭＳ ゴシック" w:hint="eastAsia"/>
                <w:b/>
                <w:bCs/>
              </w:rPr>
              <w:t>水</w:t>
            </w:r>
            <w:r w:rsidR="00B52E72" w:rsidRPr="00831186">
              <w:rPr>
                <w:rFonts w:ascii="ＭＳ ゴシック" w:eastAsia="ＭＳ ゴシック" w:hint="eastAsia"/>
                <w:b/>
                <w:bCs/>
              </w:rPr>
              <w:t>）</w:t>
            </w:r>
            <w:r w:rsidR="00F17C65">
              <w:rPr>
                <w:rFonts w:ascii="ＭＳ ゴシック" w:eastAsia="ＭＳ ゴシック" w:hint="eastAsia"/>
                <w:b/>
                <w:bCs/>
              </w:rPr>
              <w:t>１７時まで</w:t>
            </w:r>
          </w:p>
        </w:tc>
      </w:tr>
    </w:tbl>
    <w:p w14:paraId="0EA8C685" w14:textId="77777777" w:rsidR="00216834" w:rsidRPr="0021347E" w:rsidRDefault="00216834">
      <w:pPr>
        <w:rPr>
          <w:rFonts w:eastAsia="ＭＳ ゴシック" w:hint="eastAsia"/>
          <w:b/>
          <w:bCs/>
        </w:rPr>
      </w:pPr>
    </w:p>
    <w:p w14:paraId="7BD49FF9" w14:textId="77777777" w:rsidR="00C90378" w:rsidRDefault="00C90378">
      <w:pPr>
        <w:rPr>
          <w:b/>
          <w:bCs/>
          <w:spacing w:val="4"/>
        </w:rPr>
      </w:pPr>
      <w:r>
        <w:rPr>
          <w:rFonts w:eastAsia="ＭＳ ゴシック" w:hint="eastAsia"/>
          <w:b/>
          <w:bCs/>
        </w:rPr>
        <w:t>７　選考方法等</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965"/>
        <w:gridCol w:w="3281"/>
        <w:gridCol w:w="1737"/>
        <w:gridCol w:w="2702"/>
      </w:tblGrid>
      <w:tr w:rsidR="00C90378" w14:paraId="7E993C22" w14:textId="77777777" w:rsidTr="00B171F8">
        <w:trPr>
          <w:trHeight w:val="73"/>
        </w:trPr>
        <w:tc>
          <w:tcPr>
            <w:tcW w:w="1737" w:type="dxa"/>
            <w:gridSpan w:val="2"/>
            <w:tcBorders>
              <w:top w:val="single" w:sz="4" w:space="0" w:color="000000"/>
              <w:left w:val="single" w:sz="4" w:space="0" w:color="000000"/>
              <w:bottom w:val="single" w:sz="4" w:space="0" w:color="000000"/>
              <w:right w:val="single" w:sz="4" w:space="0" w:color="000000"/>
            </w:tcBorders>
          </w:tcPr>
          <w:p w14:paraId="270A147C" w14:textId="77777777" w:rsidR="00C90378" w:rsidRDefault="00C90378">
            <w:pPr>
              <w:spacing w:line="302" w:lineRule="atLeast"/>
              <w:rPr>
                <w:rFonts w:ascii="ＭＳ 明朝"/>
                <w:sz w:val="20"/>
              </w:rPr>
            </w:pPr>
          </w:p>
        </w:tc>
        <w:tc>
          <w:tcPr>
            <w:tcW w:w="3281" w:type="dxa"/>
            <w:tcBorders>
              <w:top w:val="single" w:sz="4" w:space="0" w:color="000000"/>
              <w:left w:val="single" w:sz="4" w:space="0" w:color="000000"/>
              <w:bottom w:val="single" w:sz="4" w:space="0" w:color="000000"/>
              <w:right w:val="single" w:sz="4" w:space="0" w:color="000000"/>
            </w:tcBorders>
          </w:tcPr>
          <w:p w14:paraId="48C0AACB" w14:textId="77777777" w:rsidR="00C90378" w:rsidRDefault="00C90378">
            <w:pPr>
              <w:spacing w:line="302" w:lineRule="atLeast"/>
              <w:jc w:val="center"/>
              <w:rPr>
                <w:rFonts w:ascii="ＭＳ 明朝"/>
                <w:sz w:val="20"/>
              </w:rPr>
            </w:pPr>
            <w:r>
              <w:rPr>
                <w:rFonts w:hint="eastAsia"/>
              </w:rPr>
              <w:t>日　程</w:t>
            </w:r>
          </w:p>
        </w:tc>
        <w:tc>
          <w:tcPr>
            <w:tcW w:w="1737" w:type="dxa"/>
            <w:tcBorders>
              <w:top w:val="single" w:sz="4" w:space="0" w:color="000000"/>
              <w:left w:val="single" w:sz="4" w:space="0" w:color="000000"/>
              <w:bottom w:val="single" w:sz="4" w:space="0" w:color="000000"/>
              <w:right w:val="single" w:sz="4" w:space="0" w:color="000000"/>
            </w:tcBorders>
          </w:tcPr>
          <w:p w14:paraId="22650E1B" w14:textId="77777777" w:rsidR="00C90378" w:rsidRDefault="00C90378">
            <w:pPr>
              <w:spacing w:line="302" w:lineRule="atLeast"/>
              <w:jc w:val="center"/>
              <w:rPr>
                <w:rFonts w:ascii="ＭＳ 明朝"/>
                <w:sz w:val="20"/>
              </w:rPr>
            </w:pPr>
            <w:r>
              <w:rPr>
                <w:rFonts w:hint="eastAsia"/>
              </w:rPr>
              <w:t>会　　場</w:t>
            </w:r>
          </w:p>
        </w:tc>
        <w:tc>
          <w:tcPr>
            <w:tcW w:w="2702" w:type="dxa"/>
            <w:tcBorders>
              <w:top w:val="single" w:sz="4" w:space="0" w:color="000000"/>
              <w:left w:val="single" w:sz="4" w:space="0" w:color="000000"/>
              <w:bottom w:val="single" w:sz="4" w:space="0" w:color="000000"/>
              <w:right w:val="single" w:sz="4" w:space="0" w:color="000000"/>
            </w:tcBorders>
          </w:tcPr>
          <w:p w14:paraId="19DAEBEA" w14:textId="77777777" w:rsidR="00C90378" w:rsidRDefault="00C90378">
            <w:pPr>
              <w:spacing w:line="302" w:lineRule="atLeast"/>
              <w:jc w:val="center"/>
              <w:rPr>
                <w:rFonts w:ascii="ＭＳ 明朝"/>
                <w:sz w:val="20"/>
              </w:rPr>
            </w:pPr>
            <w:r>
              <w:rPr>
                <w:rFonts w:hint="eastAsia"/>
              </w:rPr>
              <w:t>合</w:t>
            </w:r>
            <w:r>
              <w:t xml:space="preserve"> </w:t>
            </w:r>
            <w:r>
              <w:rPr>
                <w:rFonts w:hint="eastAsia"/>
              </w:rPr>
              <w:t>格</w:t>
            </w:r>
            <w:r>
              <w:t xml:space="preserve"> </w:t>
            </w:r>
            <w:r>
              <w:rPr>
                <w:rFonts w:hint="eastAsia"/>
              </w:rPr>
              <w:t>発</w:t>
            </w:r>
            <w:r>
              <w:t xml:space="preserve"> </w:t>
            </w:r>
            <w:r>
              <w:rPr>
                <w:rFonts w:hint="eastAsia"/>
              </w:rPr>
              <w:t>表</w:t>
            </w:r>
          </w:p>
        </w:tc>
      </w:tr>
      <w:tr w:rsidR="00C90378" w14:paraId="66DEC90C" w14:textId="77777777" w:rsidTr="00B171F8">
        <w:trPr>
          <w:trHeight w:val="608"/>
        </w:trPr>
        <w:tc>
          <w:tcPr>
            <w:tcW w:w="772" w:type="dxa"/>
            <w:tcBorders>
              <w:top w:val="single" w:sz="4" w:space="0" w:color="000000"/>
              <w:left w:val="single" w:sz="4" w:space="0" w:color="000000"/>
              <w:bottom w:val="single" w:sz="4" w:space="0" w:color="000000"/>
              <w:right w:val="single" w:sz="4" w:space="0" w:color="000000"/>
            </w:tcBorders>
            <w:vAlign w:val="center"/>
          </w:tcPr>
          <w:p w14:paraId="57A4D32B" w14:textId="77777777" w:rsidR="00D604A4" w:rsidRDefault="00CF7D54">
            <w:pPr>
              <w:spacing w:line="302" w:lineRule="atLeast"/>
              <w:jc w:val="center"/>
            </w:pPr>
            <w:r>
              <w:rPr>
                <w:rFonts w:hint="eastAsia"/>
              </w:rPr>
              <w:t>第１次</w:t>
            </w:r>
          </w:p>
          <w:p w14:paraId="69460B56" w14:textId="77777777" w:rsidR="00C90378" w:rsidRDefault="00CF7D54">
            <w:pPr>
              <w:spacing w:line="302" w:lineRule="atLeast"/>
              <w:jc w:val="center"/>
            </w:pPr>
            <w:r>
              <w:rPr>
                <w:rFonts w:hint="eastAsia"/>
              </w:rPr>
              <w:t>選</w:t>
            </w:r>
            <w:r w:rsidR="00D604A4">
              <w:rPr>
                <w:rFonts w:hint="eastAsia"/>
              </w:rPr>
              <w:t xml:space="preserve">　</w:t>
            </w:r>
            <w:r>
              <w:rPr>
                <w:rFonts w:hint="eastAsia"/>
              </w:rPr>
              <w:t>考</w:t>
            </w:r>
          </w:p>
        </w:tc>
        <w:tc>
          <w:tcPr>
            <w:tcW w:w="965" w:type="dxa"/>
            <w:tcBorders>
              <w:top w:val="single" w:sz="4" w:space="0" w:color="000000"/>
              <w:left w:val="single" w:sz="4" w:space="0" w:color="000000"/>
              <w:bottom w:val="single" w:sz="4" w:space="0" w:color="000000"/>
              <w:right w:val="single" w:sz="4" w:space="0" w:color="000000"/>
            </w:tcBorders>
            <w:vAlign w:val="center"/>
          </w:tcPr>
          <w:p w14:paraId="3F2DBF9A" w14:textId="77777777" w:rsidR="00C90378" w:rsidRDefault="00CF7D54">
            <w:pPr>
              <w:spacing w:line="302" w:lineRule="atLeast"/>
              <w:jc w:val="center"/>
            </w:pPr>
            <w:r>
              <w:rPr>
                <w:rFonts w:hint="eastAsia"/>
              </w:rPr>
              <w:t>書類選考</w:t>
            </w:r>
          </w:p>
        </w:tc>
        <w:tc>
          <w:tcPr>
            <w:tcW w:w="3281" w:type="dxa"/>
            <w:tcBorders>
              <w:top w:val="single" w:sz="4" w:space="0" w:color="000000"/>
              <w:left w:val="single" w:sz="4" w:space="0" w:color="000000"/>
              <w:bottom w:val="single" w:sz="4" w:space="0" w:color="000000"/>
              <w:right w:val="single" w:sz="4" w:space="0" w:color="000000"/>
            </w:tcBorders>
            <w:vAlign w:val="center"/>
          </w:tcPr>
          <w:p w14:paraId="591C5D39" w14:textId="77777777" w:rsidR="00C90378" w:rsidRDefault="00C90378">
            <w:pPr>
              <w:spacing w:line="302" w:lineRule="atLeast"/>
              <w:jc w:val="center"/>
            </w:pPr>
            <w:r>
              <w:rPr>
                <w:rFonts w:hint="eastAsia"/>
              </w:rPr>
              <w:t>－</w:t>
            </w:r>
          </w:p>
        </w:tc>
        <w:tc>
          <w:tcPr>
            <w:tcW w:w="1737" w:type="dxa"/>
            <w:tcBorders>
              <w:top w:val="single" w:sz="4" w:space="0" w:color="000000"/>
              <w:left w:val="single" w:sz="4" w:space="0" w:color="000000"/>
              <w:bottom w:val="single" w:sz="4" w:space="0" w:color="000000"/>
              <w:right w:val="single" w:sz="4" w:space="0" w:color="000000"/>
            </w:tcBorders>
            <w:vAlign w:val="center"/>
          </w:tcPr>
          <w:p w14:paraId="30312B39" w14:textId="77777777" w:rsidR="00C90378" w:rsidRDefault="00C90378" w:rsidP="000F6924">
            <w:pPr>
              <w:spacing w:line="302" w:lineRule="atLeast"/>
              <w:jc w:val="center"/>
            </w:pPr>
            <w:r>
              <w:rPr>
                <w:rFonts w:hint="eastAsia"/>
              </w:rPr>
              <w:t>－</w:t>
            </w:r>
          </w:p>
        </w:tc>
        <w:tc>
          <w:tcPr>
            <w:tcW w:w="2702" w:type="dxa"/>
            <w:tcBorders>
              <w:top w:val="single" w:sz="4" w:space="0" w:color="000000"/>
              <w:left w:val="single" w:sz="4" w:space="0" w:color="000000"/>
              <w:bottom w:val="single" w:sz="4" w:space="0" w:color="000000"/>
              <w:right w:val="single" w:sz="4" w:space="0" w:color="000000"/>
            </w:tcBorders>
            <w:noWrap/>
            <w:vAlign w:val="center"/>
          </w:tcPr>
          <w:p w14:paraId="6954098A" w14:textId="28406969" w:rsidR="00C90378" w:rsidRDefault="00221327">
            <w:pPr>
              <w:spacing w:line="302" w:lineRule="atLeast"/>
              <w:jc w:val="center"/>
            </w:pPr>
            <w:r>
              <w:rPr>
                <w:rFonts w:hint="eastAsia"/>
              </w:rPr>
              <w:t>１</w:t>
            </w:r>
            <w:r w:rsidR="0021347E">
              <w:rPr>
                <w:rFonts w:hint="eastAsia"/>
              </w:rPr>
              <w:t>２</w:t>
            </w:r>
            <w:r w:rsidR="00C90378">
              <w:rPr>
                <w:rFonts w:hint="eastAsia"/>
              </w:rPr>
              <w:t>月</w:t>
            </w:r>
            <w:r w:rsidR="00AB686D">
              <w:rPr>
                <w:rFonts w:hint="eastAsia"/>
              </w:rPr>
              <w:t>上</w:t>
            </w:r>
            <w:r w:rsidR="00E847C3">
              <w:rPr>
                <w:rFonts w:hint="eastAsia"/>
              </w:rPr>
              <w:t>旬</w:t>
            </w:r>
          </w:p>
          <w:p w14:paraId="57FED92F" w14:textId="77777777" w:rsidR="00C90378" w:rsidRPr="00D604A4" w:rsidRDefault="00114362">
            <w:pPr>
              <w:spacing w:line="302" w:lineRule="atLeast"/>
              <w:jc w:val="center"/>
              <w:rPr>
                <w:sz w:val="16"/>
                <w:szCs w:val="16"/>
              </w:rPr>
            </w:pPr>
            <w:r w:rsidRPr="00D604A4">
              <w:rPr>
                <w:rFonts w:hint="eastAsia"/>
                <w:sz w:val="16"/>
                <w:szCs w:val="16"/>
              </w:rPr>
              <w:t>第１次選考応募者</w:t>
            </w:r>
            <w:r w:rsidR="00C90378" w:rsidRPr="00D604A4">
              <w:rPr>
                <w:rFonts w:hint="eastAsia"/>
                <w:sz w:val="16"/>
                <w:szCs w:val="16"/>
              </w:rPr>
              <w:t>全員に通知します。</w:t>
            </w:r>
          </w:p>
        </w:tc>
      </w:tr>
      <w:tr w:rsidR="00B171F8" w14:paraId="3EA273C0" w14:textId="77777777" w:rsidTr="00B171F8">
        <w:trPr>
          <w:trHeight w:val="260"/>
        </w:trPr>
        <w:tc>
          <w:tcPr>
            <w:tcW w:w="772" w:type="dxa"/>
            <w:vMerge w:val="restart"/>
            <w:tcBorders>
              <w:top w:val="single" w:sz="4" w:space="0" w:color="000000"/>
              <w:left w:val="single" w:sz="4" w:space="0" w:color="000000"/>
              <w:right w:val="single" w:sz="4" w:space="0" w:color="000000"/>
            </w:tcBorders>
            <w:vAlign w:val="center"/>
          </w:tcPr>
          <w:p w14:paraId="0BD3BD8F" w14:textId="77777777" w:rsidR="00B171F8" w:rsidRDefault="00B171F8">
            <w:pPr>
              <w:spacing w:line="302" w:lineRule="atLeast"/>
              <w:jc w:val="center"/>
            </w:pPr>
            <w:r>
              <w:rPr>
                <w:rFonts w:hint="eastAsia"/>
              </w:rPr>
              <w:t>第２次</w:t>
            </w:r>
          </w:p>
          <w:p w14:paraId="551BD583" w14:textId="77777777" w:rsidR="00B171F8" w:rsidRDefault="00B171F8">
            <w:pPr>
              <w:spacing w:line="302" w:lineRule="atLeast"/>
              <w:jc w:val="center"/>
              <w:rPr>
                <w:rFonts w:ascii="ＭＳ 明朝"/>
                <w:sz w:val="20"/>
              </w:rPr>
            </w:pPr>
            <w:r>
              <w:rPr>
                <w:rFonts w:hint="eastAsia"/>
              </w:rPr>
              <w:t>選　考</w:t>
            </w:r>
          </w:p>
        </w:tc>
        <w:tc>
          <w:tcPr>
            <w:tcW w:w="965" w:type="dxa"/>
            <w:tcBorders>
              <w:top w:val="single" w:sz="4" w:space="0" w:color="000000"/>
              <w:left w:val="single" w:sz="4" w:space="0" w:color="000000"/>
              <w:bottom w:val="single" w:sz="4" w:space="0" w:color="000000"/>
              <w:right w:val="single" w:sz="4" w:space="0" w:color="000000"/>
            </w:tcBorders>
            <w:vAlign w:val="center"/>
          </w:tcPr>
          <w:p w14:paraId="27DAF622" w14:textId="77777777" w:rsidR="00B171F8" w:rsidRPr="00B171F8" w:rsidRDefault="00B171F8" w:rsidP="00D50A67">
            <w:pPr>
              <w:spacing w:line="302" w:lineRule="atLeast"/>
              <w:jc w:val="center"/>
            </w:pPr>
            <w:r w:rsidRPr="00B171F8">
              <w:rPr>
                <w:rFonts w:hint="eastAsia"/>
              </w:rPr>
              <w:t>適性検査</w:t>
            </w:r>
          </w:p>
        </w:tc>
        <w:tc>
          <w:tcPr>
            <w:tcW w:w="3281" w:type="dxa"/>
            <w:tcBorders>
              <w:top w:val="single" w:sz="4" w:space="0" w:color="000000"/>
              <w:left w:val="single" w:sz="4" w:space="0" w:color="000000"/>
              <w:bottom w:val="single" w:sz="4" w:space="0" w:color="000000"/>
              <w:right w:val="single" w:sz="4" w:space="0" w:color="000000"/>
            </w:tcBorders>
            <w:vAlign w:val="center"/>
          </w:tcPr>
          <w:p w14:paraId="16212D47" w14:textId="77777777" w:rsidR="00B171F8" w:rsidRPr="00B171F8" w:rsidRDefault="00B171F8" w:rsidP="00D50A67">
            <w:pPr>
              <w:spacing w:line="302" w:lineRule="atLeast"/>
              <w:rPr>
                <w:rFonts w:ascii="ＭＳ 明朝"/>
                <w:szCs w:val="21"/>
              </w:rPr>
            </w:pPr>
            <w:r w:rsidRPr="00B171F8">
              <w:rPr>
                <w:rFonts w:ascii="ＭＳ 明朝" w:hint="eastAsia"/>
                <w:szCs w:val="21"/>
              </w:rPr>
              <w:t>別途指定期日まで</w:t>
            </w:r>
          </w:p>
        </w:tc>
        <w:tc>
          <w:tcPr>
            <w:tcW w:w="1737" w:type="dxa"/>
            <w:tcBorders>
              <w:top w:val="single" w:sz="4" w:space="0" w:color="000000"/>
              <w:left w:val="single" w:sz="4" w:space="0" w:color="000000"/>
              <w:bottom w:val="dashed" w:sz="4" w:space="0" w:color="auto"/>
              <w:right w:val="single" w:sz="4" w:space="0" w:color="000000"/>
            </w:tcBorders>
            <w:vAlign w:val="center"/>
          </w:tcPr>
          <w:p w14:paraId="11D2B5BE" w14:textId="193502F4" w:rsidR="00B171F8" w:rsidRPr="00DD5591" w:rsidRDefault="00344C76" w:rsidP="000F6924">
            <w:pPr>
              <w:spacing w:line="302" w:lineRule="atLeast"/>
              <w:jc w:val="center"/>
              <w:rPr>
                <w:rFonts w:ascii="ＭＳ 明朝"/>
                <w:sz w:val="20"/>
              </w:rPr>
            </w:pPr>
            <w:r>
              <w:rPr>
                <w:rFonts w:hint="eastAsia"/>
                <w:kern w:val="0"/>
              </w:rPr>
              <w:t>WEBテスト予定</w:t>
            </w:r>
          </w:p>
        </w:tc>
        <w:tc>
          <w:tcPr>
            <w:tcW w:w="2702" w:type="dxa"/>
            <w:vMerge w:val="restart"/>
            <w:tcBorders>
              <w:top w:val="single" w:sz="4" w:space="0" w:color="000000"/>
              <w:left w:val="single" w:sz="4" w:space="0" w:color="000000"/>
              <w:right w:val="single" w:sz="4" w:space="0" w:color="000000"/>
            </w:tcBorders>
            <w:vAlign w:val="center"/>
          </w:tcPr>
          <w:p w14:paraId="5B92EF4C" w14:textId="2D12DD89" w:rsidR="00B171F8" w:rsidRDefault="00221327">
            <w:pPr>
              <w:spacing w:line="302" w:lineRule="atLeast"/>
              <w:jc w:val="center"/>
              <w:rPr>
                <w:spacing w:val="4"/>
              </w:rPr>
            </w:pPr>
            <w:r>
              <w:rPr>
                <w:rFonts w:hint="eastAsia"/>
              </w:rPr>
              <w:t>１</w:t>
            </w:r>
            <w:r w:rsidR="0021347E">
              <w:rPr>
                <w:rFonts w:hint="eastAsia"/>
              </w:rPr>
              <w:t>２</w:t>
            </w:r>
            <w:r w:rsidR="00B171F8">
              <w:rPr>
                <w:rFonts w:hint="eastAsia"/>
              </w:rPr>
              <w:t>月</w:t>
            </w:r>
            <w:r w:rsidR="00164301">
              <w:rPr>
                <w:rFonts w:hint="eastAsia"/>
              </w:rPr>
              <w:t>中</w:t>
            </w:r>
            <w:r w:rsidR="00266D79">
              <w:rPr>
                <w:rFonts w:hint="eastAsia"/>
              </w:rPr>
              <w:t>旬</w:t>
            </w:r>
          </w:p>
          <w:p w14:paraId="2EF31612" w14:textId="77777777" w:rsidR="00B171F8" w:rsidRPr="00D604A4" w:rsidRDefault="00B171F8">
            <w:pPr>
              <w:spacing w:line="302" w:lineRule="atLeast"/>
              <w:jc w:val="center"/>
              <w:rPr>
                <w:rFonts w:ascii="ＭＳ 明朝"/>
                <w:w w:val="90"/>
                <w:sz w:val="16"/>
                <w:szCs w:val="16"/>
              </w:rPr>
            </w:pPr>
            <w:r w:rsidRPr="00D604A4">
              <w:rPr>
                <w:rFonts w:hint="eastAsia"/>
                <w:w w:val="90"/>
                <w:sz w:val="16"/>
                <w:szCs w:val="16"/>
              </w:rPr>
              <w:t>第２次選考受験者全員に通知します。</w:t>
            </w:r>
          </w:p>
        </w:tc>
      </w:tr>
      <w:tr w:rsidR="00B171F8" w14:paraId="5B57FD59" w14:textId="77777777" w:rsidTr="00B171F8">
        <w:trPr>
          <w:trHeight w:val="254"/>
        </w:trPr>
        <w:tc>
          <w:tcPr>
            <w:tcW w:w="772" w:type="dxa"/>
            <w:vMerge/>
            <w:tcBorders>
              <w:left w:val="single" w:sz="4" w:space="0" w:color="000000"/>
              <w:bottom w:val="single" w:sz="4" w:space="0" w:color="auto"/>
              <w:right w:val="single" w:sz="4" w:space="0" w:color="000000"/>
            </w:tcBorders>
            <w:vAlign w:val="center"/>
          </w:tcPr>
          <w:p w14:paraId="793F63F7" w14:textId="77777777" w:rsidR="00B171F8" w:rsidRDefault="00B171F8">
            <w:pPr>
              <w:spacing w:line="302" w:lineRule="atLeast"/>
              <w:jc w:val="center"/>
            </w:pPr>
          </w:p>
        </w:tc>
        <w:tc>
          <w:tcPr>
            <w:tcW w:w="965" w:type="dxa"/>
            <w:tcBorders>
              <w:top w:val="single" w:sz="4" w:space="0" w:color="000000"/>
              <w:left w:val="single" w:sz="4" w:space="0" w:color="000000"/>
              <w:bottom w:val="single" w:sz="4" w:space="0" w:color="auto"/>
              <w:right w:val="single" w:sz="4" w:space="0" w:color="000000"/>
            </w:tcBorders>
            <w:vAlign w:val="center"/>
          </w:tcPr>
          <w:p w14:paraId="0FEAE50F" w14:textId="77777777" w:rsidR="00B171F8" w:rsidRPr="0061438D" w:rsidRDefault="00B171F8" w:rsidP="00164E10">
            <w:pPr>
              <w:spacing w:line="302" w:lineRule="atLeast"/>
              <w:jc w:val="center"/>
              <w:rPr>
                <w:w w:val="80"/>
                <w:highlight w:val="yellow"/>
              </w:rPr>
            </w:pPr>
            <w:r>
              <w:rPr>
                <w:rFonts w:hint="eastAsia"/>
              </w:rPr>
              <w:t>個別面接</w:t>
            </w:r>
          </w:p>
        </w:tc>
        <w:tc>
          <w:tcPr>
            <w:tcW w:w="3281" w:type="dxa"/>
            <w:tcBorders>
              <w:top w:val="single" w:sz="4" w:space="0" w:color="000000"/>
              <w:left w:val="single" w:sz="4" w:space="0" w:color="000000"/>
              <w:bottom w:val="single" w:sz="4" w:space="0" w:color="auto"/>
              <w:right w:val="single" w:sz="4" w:space="0" w:color="000000"/>
            </w:tcBorders>
            <w:vAlign w:val="center"/>
          </w:tcPr>
          <w:p w14:paraId="41621A56" w14:textId="560CF7A5" w:rsidR="00B171F8" w:rsidRPr="00831186" w:rsidRDefault="00221327" w:rsidP="00690CDC">
            <w:pPr>
              <w:spacing w:line="302" w:lineRule="atLeast"/>
              <w:rPr>
                <w:highlight w:val="yellow"/>
              </w:rPr>
            </w:pPr>
            <w:r>
              <w:rPr>
                <w:rFonts w:hint="eastAsia"/>
              </w:rPr>
              <w:t>１</w:t>
            </w:r>
            <w:r w:rsidR="0021347E">
              <w:rPr>
                <w:rFonts w:hint="eastAsia"/>
              </w:rPr>
              <w:t>２</w:t>
            </w:r>
            <w:r w:rsidR="00B171F8" w:rsidRPr="00831186">
              <w:rPr>
                <w:rFonts w:hint="eastAsia"/>
              </w:rPr>
              <w:t>月</w:t>
            </w:r>
            <w:r w:rsidR="00972A30">
              <w:rPr>
                <w:rFonts w:hint="eastAsia"/>
              </w:rPr>
              <w:t>１</w:t>
            </w:r>
            <w:r w:rsidR="00920FEC">
              <w:rPr>
                <w:rFonts w:hint="eastAsia"/>
              </w:rPr>
              <w:t>７</w:t>
            </w:r>
            <w:r w:rsidR="00B171F8" w:rsidRPr="00831186">
              <w:rPr>
                <w:rFonts w:hint="eastAsia"/>
              </w:rPr>
              <w:t>日</w:t>
            </w:r>
            <w:r w:rsidR="00DC19CE">
              <w:rPr>
                <w:rFonts w:hint="eastAsia"/>
              </w:rPr>
              <w:t>（</w:t>
            </w:r>
            <w:r w:rsidR="00920FEC">
              <w:rPr>
                <w:rFonts w:hint="eastAsia"/>
              </w:rPr>
              <w:t>水</w:t>
            </w:r>
            <w:r w:rsidR="00DC19CE">
              <w:rPr>
                <w:rFonts w:hint="eastAsia"/>
              </w:rPr>
              <w:t>）</w:t>
            </w:r>
            <w:r w:rsidR="00B171F8" w:rsidRPr="00831186">
              <w:rPr>
                <w:rFonts w:hint="eastAsia"/>
              </w:rPr>
              <w:t>予定</w:t>
            </w:r>
          </w:p>
        </w:tc>
        <w:tc>
          <w:tcPr>
            <w:tcW w:w="1737" w:type="dxa"/>
            <w:tcBorders>
              <w:left w:val="single" w:sz="4" w:space="0" w:color="000000"/>
              <w:bottom w:val="single" w:sz="4" w:space="0" w:color="auto"/>
              <w:right w:val="single" w:sz="4" w:space="0" w:color="000000"/>
            </w:tcBorders>
            <w:vAlign w:val="center"/>
          </w:tcPr>
          <w:p w14:paraId="6B991D52" w14:textId="77777777" w:rsidR="00B171F8" w:rsidRPr="006476DA" w:rsidRDefault="00B171F8" w:rsidP="000F6924">
            <w:pPr>
              <w:spacing w:line="302" w:lineRule="atLeast"/>
              <w:jc w:val="center"/>
              <w:rPr>
                <w:w w:val="66"/>
                <w:kern w:val="0"/>
                <w:sz w:val="24"/>
              </w:rPr>
            </w:pPr>
            <w:r w:rsidRPr="006476DA">
              <w:rPr>
                <w:rFonts w:hint="eastAsia"/>
                <w:w w:val="66"/>
                <w:kern w:val="0"/>
                <w:sz w:val="24"/>
              </w:rPr>
              <w:t>彩の国さいたま芸術劇場</w:t>
            </w:r>
          </w:p>
        </w:tc>
        <w:tc>
          <w:tcPr>
            <w:tcW w:w="2702" w:type="dxa"/>
            <w:vMerge/>
            <w:tcBorders>
              <w:left w:val="single" w:sz="4" w:space="0" w:color="000000"/>
              <w:bottom w:val="single" w:sz="4" w:space="0" w:color="auto"/>
              <w:right w:val="single" w:sz="4" w:space="0" w:color="000000"/>
            </w:tcBorders>
            <w:vAlign w:val="center"/>
          </w:tcPr>
          <w:p w14:paraId="6C06C8F3" w14:textId="77777777" w:rsidR="00B171F8" w:rsidRDefault="00B171F8">
            <w:pPr>
              <w:spacing w:line="302" w:lineRule="atLeast"/>
              <w:jc w:val="center"/>
            </w:pPr>
          </w:p>
        </w:tc>
      </w:tr>
      <w:tr w:rsidR="00B171F8" w14:paraId="64CA1F9B" w14:textId="77777777" w:rsidTr="00B171F8">
        <w:trPr>
          <w:trHeight w:val="235"/>
        </w:trPr>
        <w:tc>
          <w:tcPr>
            <w:tcW w:w="772" w:type="dxa"/>
            <w:tcBorders>
              <w:top w:val="single" w:sz="4" w:space="0" w:color="auto"/>
              <w:left w:val="single" w:sz="4" w:space="0" w:color="000000"/>
              <w:bottom w:val="single" w:sz="4" w:space="0" w:color="000000"/>
              <w:right w:val="single" w:sz="4" w:space="0" w:color="000000"/>
            </w:tcBorders>
            <w:vAlign w:val="center"/>
          </w:tcPr>
          <w:p w14:paraId="599F2EE6" w14:textId="77777777" w:rsidR="00B171F8" w:rsidRDefault="00B171F8" w:rsidP="00E847C3">
            <w:pPr>
              <w:spacing w:line="302" w:lineRule="atLeast"/>
              <w:jc w:val="center"/>
            </w:pPr>
            <w:r>
              <w:rPr>
                <w:rFonts w:hint="eastAsia"/>
              </w:rPr>
              <w:t>最 終</w:t>
            </w:r>
          </w:p>
          <w:p w14:paraId="4AD71927" w14:textId="77777777" w:rsidR="00B171F8" w:rsidRDefault="00B171F8">
            <w:pPr>
              <w:spacing w:line="302" w:lineRule="atLeast"/>
              <w:jc w:val="center"/>
            </w:pPr>
            <w:r>
              <w:rPr>
                <w:rFonts w:hint="eastAsia"/>
              </w:rPr>
              <w:t>選 考</w:t>
            </w:r>
          </w:p>
        </w:tc>
        <w:tc>
          <w:tcPr>
            <w:tcW w:w="965" w:type="dxa"/>
            <w:tcBorders>
              <w:top w:val="single" w:sz="4" w:space="0" w:color="auto"/>
              <w:left w:val="single" w:sz="4" w:space="0" w:color="000000"/>
              <w:bottom w:val="single" w:sz="4" w:space="0" w:color="000000"/>
              <w:right w:val="single" w:sz="4" w:space="0" w:color="000000"/>
            </w:tcBorders>
            <w:vAlign w:val="center"/>
          </w:tcPr>
          <w:p w14:paraId="38ECC0B7" w14:textId="77777777" w:rsidR="00B171F8" w:rsidRDefault="00B171F8" w:rsidP="00164E10">
            <w:pPr>
              <w:spacing w:line="302" w:lineRule="atLeast"/>
              <w:jc w:val="center"/>
            </w:pPr>
            <w:r>
              <w:rPr>
                <w:rFonts w:hint="eastAsia"/>
              </w:rPr>
              <w:t>個別面接</w:t>
            </w:r>
          </w:p>
        </w:tc>
        <w:tc>
          <w:tcPr>
            <w:tcW w:w="3281" w:type="dxa"/>
            <w:tcBorders>
              <w:top w:val="single" w:sz="4" w:space="0" w:color="auto"/>
              <w:left w:val="single" w:sz="4" w:space="0" w:color="000000"/>
              <w:bottom w:val="single" w:sz="4" w:space="0" w:color="000000"/>
              <w:right w:val="single" w:sz="4" w:space="0" w:color="000000"/>
            </w:tcBorders>
            <w:vAlign w:val="center"/>
          </w:tcPr>
          <w:p w14:paraId="6DA9F442" w14:textId="27382FBD" w:rsidR="00B171F8" w:rsidRPr="00831186" w:rsidRDefault="00221327" w:rsidP="00690CDC">
            <w:pPr>
              <w:spacing w:line="302" w:lineRule="atLeast"/>
            </w:pPr>
            <w:r>
              <w:rPr>
                <w:rFonts w:hint="eastAsia"/>
              </w:rPr>
              <w:t>１</w:t>
            </w:r>
            <w:r w:rsidR="0021347E">
              <w:rPr>
                <w:rFonts w:hint="eastAsia"/>
              </w:rPr>
              <w:t>２</w:t>
            </w:r>
            <w:r w:rsidR="00B171F8" w:rsidRPr="00831186">
              <w:rPr>
                <w:rFonts w:hint="eastAsia"/>
              </w:rPr>
              <w:t>月</w:t>
            </w:r>
            <w:r w:rsidR="0021347E">
              <w:rPr>
                <w:rFonts w:hint="eastAsia"/>
              </w:rPr>
              <w:t>２３</w:t>
            </w:r>
            <w:r w:rsidR="00B171F8" w:rsidRPr="00831186">
              <w:rPr>
                <w:rFonts w:hint="eastAsia"/>
              </w:rPr>
              <w:t>日</w:t>
            </w:r>
            <w:r w:rsidR="00DC19CE">
              <w:rPr>
                <w:rFonts w:hint="eastAsia"/>
              </w:rPr>
              <w:t>（</w:t>
            </w:r>
            <w:r w:rsidR="0021347E">
              <w:rPr>
                <w:rFonts w:hint="eastAsia"/>
              </w:rPr>
              <w:t>火</w:t>
            </w:r>
            <w:r w:rsidR="00DC19CE">
              <w:rPr>
                <w:rFonts w:hint="eastAsia"/>
              </w:rPr>
              <w:t>）</w:t>
            </w:r>
            <w:r w:rsidR="00B171F8" w:rsidRPr="00831186">
              <w:rPr>
                <w:rFonts w:hint="eastAsia"/>
              </w:rPr>
              <w:t>予定</w:t>
            </w:r>
          </w:p>
        </w:tc>
        <w:tc>
          <w:tcPr>
            <w:tcW w:w="1737" w:type="dxa"/>
            <w:tcBorders>
              <w:top w:val="single" w:sz="4" w:space="0" w:color="auto"/>
              <w:left w:val="single" w:sz="4" w:space="0" w:color="000000"/>
              <w:bottom w:val="single" w:sz="4" w:space="0" w:color="000000"/>
              <w:right w:val="single" w:sz="4" w:space="0" w:color="000000"/>
            </w:tcBorders>
            <w:vAlign w:val="center"/>
          </w:tcPr>
          <w:p w14:paraId="2C0C88A1" w14:textId="77777777" w:rsidR="00B171F8" w:rsidRPr="00476027" w:rsidRDefault="00B171F8" w:rsidP="000F6924">
            <w:pPr>
              <w:spacing w:line="302" w:lineRule="atLeast"/>
              <w:jc w:val="center"/>
              <w:rPr>
                <w:w w:val="50"/>
                <w:kern w:val="0"/>
              </w:rPr>
            </w:pPr>
            <w:r w:rsidRPr="006476DA">
              <w:rPr>
                <w:rFonts w:hint="eastAsia"/>
                <w:w w:val="66"/>
                <w:kern w:val="0"/>
                <w:sz w:val="24"/>
              </w:rPr>
              <w:t>彩の国さいたま芸術劇場</w:t>
            </w:r>
          </w:p>
        </w:tc>
        <w:tc>
          <w:tcPr>
            <w:tcW w:w="2702" w:type="dxa"/>
            <w:tcBorders>
              <w:top w:val="single" w:sz="4" w:space="0" w:color="auto"/>
              <w:left w:val="single" w:sz="4" w:space="0" w:color="000000"/>
              <w:bottom w:val="single" w:sz="4" w:space="0" w:color="000000"/>
              <w:right w:val="single" w:sz="4" w:space="0" w:color="000000"/>
            </w:tcBorders>
            <w:vAlign w:val="center"/>
          </w:tcPr>
          <w:p w14:paraId="77E25DAE" w14:textId="1F3E2D5D" w:rsidR="00B171F8" w:rsidRDefault="00221327" w:rsidP="00E847C3">
            <w:pPr>
              <w:spacing w:line="302" w:lineRule="atLeast"/>
              <w:jc w:val="center"/>
              <w:rPr>
                <w:spacing w:val="4"/>
              </w:rPr>
            </w:pPr>
            <w:r>
              <w:rPr>
                <w:rFonts w:hint="eastAsia"/>
              </w:rPr>
              <w:t>１</w:t>
            </w:r>
            <w:r w:rsidR="0021347E">
              <w:rPr>
                <w:rFonts w:hint="eastAsia"/>
              </w:rPr>
              <w:t>２</w:t>
            </w:r>
            <w:r w:rsidR="00B171F8">
              <w:rPr>
                <w:rFonts w:hint="eastAsia"/>
              </w:rPr>
              <w:t>月</w:t>
            </w:r>
            <w:r w:rsidR="00164301">
              <w:rPr>
                <w:rFonts w:hint="eastAsia"/>
              </w:rPr>
              <w:t>下</w:t>
            </w:r>
            <w:r w:rsidR="00690CDC">
              <w:rPr>
                <w:rFonts w:hint="eastAsia"/>
              </w:rPr>
              <w:t>旬</w:t>
            </w:r>
          </w:p>
          <w:p w14:paraId="4230CA35" w14:textId="77777777" w:rsidR="00B171F8" w:rsidRDefault="00B171F8">
            <w:pPr>
              <w:spacing w:line="302" w:lineRule="atLeast"/>
              <w:jc w:val="center"/>
            </w:pPr>
            <w:r>
              <w:rPr>
                <w:rFonts w:hint="eastAsia"/>
                <w:w w:val="90"/>
                <w:sz w:val="16"/>
                <w:szCs w:val="16"/>
              </w:rPr>
              <w:t>最終選考</w:t>
            </w:r>
            <w:r w:rsidRPr="00D604A4">
              <w:rPr>
                <w:rFonts w:hint="eastAsia"/>
                <w:w w:val="90"/>
                <w:sz w:val="16"/>
                <w:szCs w:val="16"/>
              </w:rPr>
              <w:t>受験者全員に通知します。</w:t>
            </w:r>
          </w:p>
        </w:tc>
      </w:tr>
    </w:tbl>
    <w:p w14:paraId="392B5AAC" w14:textId="1EBA9472" w:rsidR="00C90378" w:rsidRDefault="00C90378" w:rsidP="008B0656">
      <w:pPr>
        <w:snapToGrid w:val="0"/>
        <w:ind w:leftChars="100" w:left="384" w:hangingChars="99" w:hanging="191"/>
        <w:rPr>
          <w:spacing w:val="4"/>
        </w:rPr>
      </w:pPr>
      <w:r>
        <w:rPr>
          <w:rFonts w:hint="eastAsia"/>
        </w:rPr>
        <w:t>※</w:t>
      </w:r>
      <w:r w:rsidR="00C80804">
        <w:rPr>
          <w:rFonts w:hint="eastAsia"/>
        </w:rPr>
        <w:t>第２次</w:t>
      </w:r>
      <w:r>
        <w:rPr>
          <w:rFonts w:hint="eastAsia"/>
        </w:rPr>
        <w:t>選考の内容は予定です。詳細については、書類選考の合格通知の際にお知らせします。</w:t>
      </w:r>
    </w:p>
    <w:p w14:paraId="4F423866" w14:textId="5EB6D19A" w:rsidR="00C90378" w:rsidRDefault="00C90378" w:rsidP="008B0656">
      <w:pPr>
        <w:snapToGrid w:val="0"/>
      </w:pPr>
      <w:r>
        <w:rPr>
          <w:rFonts w:hint="eastAsia"/>
        </w:rPr>
        <w:t xml:space="preserve">　※選考結果</w:t>
      </w:r>
      <w:r w:rsidR="00E148F0">
        <w:rPr>
          <w:rFonts w:hint="eastAsia"/>
        </w:rPr>
        <w:t>について</w:t>
      </w:r>
      <w:r>
        <w:rPr>
          <w:rFonts w:hint="eastAsia"/>
        </w:rPr>
        <w:t>のお問い合わせ</w:t>
      </w:r>
      <w:r w:rsidR="006E2650">
        <w:rPr>
          <w:rFonts w:hint="eastAsia"/>
        </w:rPr>
        <w:t>に</w:t>
      </w:r>
      <w:r>
        <w:rPr>
          <w:rFonts w:hint="eastAsia"/>
        </w:rPr>
        <w:t>は応じられませんので</w:t>
      </w:r>
      <w:r w:rsidR="00343C76">
        <w:rPr>
          <w:rFonts w:hint="eastAsia"/>
        </w:rPr>
        <w:t>御</w:t>
      </w:r>
      <w:r w:rsidR="0007056C">
        <w:rPr>
          <w:rFonts w:hint="eastAsia"/>
        </w:rPr>
        <w:t>了承</w:t>
      </w:r>
      <w:r w:rsidR="00AD1E39">
        <w:rPr>
          <w:rFonts w:hint="eastAsia"/>
        </w:rPr>
        <w:t>ください</w:t>
      </w:r>
      <w:r>
        <w:rPr>
          <w:rFonts w:hint="eastAsia"/>
        </w:rPr>
        <w:t>。</w:t>
      </w:r>
    </w:p>
    <w:p w14:paraId="3A7A7892" w14:textId="2693E8A6" w:rsidR="00C90378" w:rsidRDefault="00FE09B4" w:rsidP="008B0656">
      <w:pPr>
        <w:snapToGrid w:val="0"/>
        <w:ind w:left="386" w:hangingChars="200" w:hanging="386"/>
      </w:pPr>
      <w:r>
        <w:rPr>
          <w:rFonts w:hint="eastAsia"/>
        </w:rPr>
        <w:t xml:space="preserve">　※適性検査など一部のお知らせは電子メールで行います。</w:t>
      </w:r>
      <w:r w:rsidRPr="00FE09B4">
        <w:rPr>
          <w:rFonts w:hint="eastAsia"/>
          <w:u w:val="wave"/>
        </w:rPr>
        <w:t>応募申込書の連絡先の電子メール欄は必ず記入して</w:t>
      </w:r>
      <w:r w:rsidRPr="00FE09B4">
        <w:rPr>
          <w:rFonts w:hint="eastAsia"/>
          <w:u w:val="wave"/>
        </w:rPr>
        <w:lastRenderedPageBreak/>
        <w:t>ください</w:t>
      </w:r>
      <w:r w:rsidR="00F170E5">
        <w:rPr>
          <w:rFonts w:hint="eastAsia"/>
          <w:u w:val="wave"/>
        </w:rPr>
        <w:t>（手続の関係上必ず</w:t>
      </w:r>
      <w:r w:rsidR="001B72D4">
        <w:rPr>
          <w:rFonts w:hint="eastAsia"/>
          <w:u w:val="wave"/>
        </w:rPr>
        <w:t>パソコンの</w:t>
      </w:r>
      <w:r w:rsidR="0083476A">
        <w:rPr>
          <w:rFonts w:hint="eastAsia"/>
          <w:u w:val="wave"/>
        </w:rPr>
        <w:t>電子メール</w:t>
      </w:r>
      <w:r w:rsidR="00F170E5">
        <w:rPr>
          <w:rFonts w:hint="eastAsia"/>
          <w:u w:val="wave"/>
        </w:rPr>
        <w:t>アドレス</w:t>
      </w:r>
      <w:r w:rsidR="0083476A">
        <w:rPr>
          <w:rFonts w:hint="eastAsia"/>
          <w:u w:val="wave"/>
        </w:rPr>
        <w:t>を記入のこと</w:t>
      </w:r>
      <w:r w:rsidR="00F170E5">
        <w:rPr>
          <w:rFonts w:hint="eastAsia"/>
          <w:u w:val="wave"/>
        </w:rPr>
        <w:t>。）</w:t>
      </w:r>
      <w:r>
        <w:rPr>
          <w:rFonts w:hint="eastAsia"/>
        </w:rPr>
        <w:t>。</w:t>
      </w:r>
    </w:p>
    <w:p w14:paraId="077058E0" w14:textId="77777777" w:rsidR="00216834" w:rsidRDefault="00216834">
      <w:pPr>
        <w:rPr>
          <w:rFonts w:eastAsia="ＭＳ ゴシック"/>
          <w:b/>
          <w:bCs/>
        </w:rPr>
      </w:pPr>
    </w:p>
    <w:p w14:paraId="7C0E4910" w14:textId="77777777" w:rsidR="00C90378" w:rsidRDefault="00C90378">
      <w:pPr>
        <w:rPr>
          <w:b/>
          <w:bCs/>
          <w:spacing w:val="4"/>
        </w:rPr>
      </w:pPr>
      <w:r>
        <w:rPr>
          <w:rFonts w:eastAsia="ＭＳ ゴシック" w:hint="eastAsia"/>
          <w:b/>
          <w:bCs/>
        </w:rPr>
        <w:t>８　その他</w:t>
      </w:r>
    </w:p>
    <w:p w14:paraId="4B15D3C9" w14:textId="77777777" w:rsidR="00C90378" w:rsidRDefault="003521A5" w:rsidP="00A03ED7">
      <w:pPr>
        <w:snapToGrid w:val="0"/>
        <w:ind w:leftChars="-300" w:left="-578" w:firstLineChars="350" w:firstLine="675"/>
        <w:rPr>
          <w:spacing w:val="4"/>
        </w:rPr>
      </w:pPr>
      <w:r>
        <w:rPr>
          <w:rFonts w:hint="eastAsia"/>
        </w:rPr>
        <w:t>(1)</w:t>
      </w:r>
      <w:r w:rsidR="00C90378">
        <w:rPr>
          <w:rFonts w:hint="eastAsia"/>
        </w:rPr>
        <w:t>応募資格の有無、提出書類記載事項等に虚偽があると、採用資格を失う場合があります。</w:t>
      </w:r>
    </w:p>
    <w:p w14:paraId="1F6AB24B" w14:textId="77777777" w:rsidR="00C90378" w:rsidRDefault="003521A5" w:rsidP="00A03ED7">
      <w:pPr>
        <w:snapToGrid w:val="0"/>
        <w:ind w:leftChars="-300" w:left="-578" w:firstLineChars="350" w:firstLine="675"/>
      </w:pPr>
      <w:r>
        <w:rPr>
          <w:rFonts w:hint="eastAsia"/>
        </w:rPr>
        <w:t>(2)</w:t>
      </w:r>
      <w:r w:rsidR="00C90378">
        <w:rPr>
          <w:rFonts w:hint="eastAsia"/>
        </w:rPr>
        <w:t>採用決定までに、</w:t>
      </w:r>
      <w:r w:rsidR="00575B93">
        <w:rPr>
          <w:rFonts w:hint="eastAsia"/>
        </w:rPr>
        <w:t>身分証明書</w:t>
      </w:r>
      <w:r w:rsidR="00C90378">
        <w:rPr>
          <w:rFonts w:hint="eastAsia"/>
        </w:rPr>
        <w:t>や採用に際して必要な書類を提出していただきます。</w:t>
      </w:r>
    </w:p>
    <w:p w14:paraId="5B46ACC7" w14:textId="49488724" w:rsidR="00C90378" w:rsidRDefault="003521A5" w:rsidP="00A03ED7">
      <w:pPr>
        <w:snapToGrid w:val="0"/>
        <w:ind w:leftChars="-300" w:left="-578" w:firstLineChars="350" w:firstLine="675"/>
        <w:rPr>
          <w:spacing w:val="4"/>
        </w:rPr>
      </w:pPr>
      <w:r>
        <w:rPr>
          <w:rFonts w:hint="eastAsia"/>
        </w:rPr>
        <w:t>(3)</w:t>
      </w:r>
      <w:r w:rsidR="00C90378">
        <w:rPr>
          <w:rFonts w:hint="eastAsia"/>
        </w:rPr>
        <w:t>選考の結果、募集する職に適任の方がいない場合は、採用がない</w:t>
      </w:r>
      <w:r w:rsidR="00343C76">
        <w:rPr>
          <w:rFonts w:hint="eastAsia"/>
        </w:rPr>
        <w:t>場合</w:t>
      </w:r>
      <w:r w:rsidR="00C90378">
        <w:rPr>
          <w:rFonts w:hint="eastAsia"/>
        </w:rPr>
        <w:t>もあります。</w:t>
      </w:r>
    </w:p>
    <w:p w14:paraId="7DCF4CC6" w14:textId="7BEC0125" w:rsidR="00C90378" w:rsidRDefault="003521A5" w:rsidP="00F17C65">
      <w:pPr>
        <w:snapToGrid w:val="0"/>
        <w:ind w:leftChars="-300" w:left="-578" w:firstLineChars="350" w:firstLine="675"/>
      </w:pPr>
      <w:r>
        <w:rPr>
          <w:rFonts w:hint="eastAsia"/>
        </w:rPr>
        <w:t>(4)</w:t>
      </w:r>
      <w:r w:rsidR="00AD1E39">
        <w:rPr>
          <w:rFonts w:hint="eastAsia"/>
        </w:rPr>
        <w:t>不合格の際には</w:t>
      </w:r>
      <w:r w:rsidR="00F17C65">
        <w:rPr>
          <w:rFonts w:hint="eastAsia"/>
        </w:rPr>
        <w:t>当財団にて応募書類を破棄いたします。</w:t>
      </w:r>
    </w:p>
    <w:p w14:paraId="14C14A15" w14:textId="77777777" w:rsidR="003521A5" w:rsidRDefault="003521A5" w:rsidP="003521A5">
      <w:pPr>
        <w:ind w:leftChars="-300" w:left="-578" w:firstLineChars="500" w:firstLine="1004"/>
        <w:rPr>
          <w:spacing w:val="4"/>
        </w:rPr>
      </w:pPr>
    </w:p>
    <w:p w14:paraId="5643CEBC" w14:textId="77777777" w:rsidR="00C90378" w:rsidRDefault="00C90378">
      <w:pPr>
        <w:rPr>
          <w:b/>
          <w:bCs/>
          <w:spacing w:val="4"/>
        </w:rPr>
      </w:pPr>
      <w:r>
        <w:rPr>
          <w:rFonts w:eastAsia="ＭＳ ゴシック" w:hint="eastAsia"/>
          <w:b/>
          <w:bCs/>
        </w:rPr>
        <w:t>９　応募・問い合わせ先</w:t>
      </w:r>
    </w:p>
    <w:p w14:paraId="025EEA9A" w14:textId="77777777" w:rsidR="006E2650" w:rsidRDefault="00C90378" w:rsidP="00EF1F05">
      <w:pPr>
        <w:snapToGrid w:val="0"/>
      </w:pPr>
      <w:r>
        <w:rPr>
          <w:rFonts w:hint="eastAsia"/>
        </w:rPr>
        <w:t xml:space="preserve">　　〒３３８－８５０６</w:t>
      </w:r>
      <w:r w:rsidR="004E7B91">
        <w:rPr>
          <w:rFonts w:hint="eastAsia"/>
        </w:rPr>
        <w:t xml:space="preserve">　</w:t>
      </w:r>
      <w:r>
        <w:rPr>
          <w:rFonts w:hint="eastAsia"/>
        </w:rPr>
        <w:t xml:space="preserve">　</w:t>
      </w:r>
      <w:r w:rsidR="004E7B91">
        <w:rPr>
          <w:rFonts w:hint="eastAsia"/>
        </w:rPr>
        <w:t>埼玉県</w:t>
      </w:r>
      <w:r>
        <w:rPr>
          <w:rFonts w:hint="eastAsia"/>
        </w:rPr>
        <w:t>さいたま市中央区上峰３－１５－１</w:t>
      </w:r>
    </w:p>
    <w:p w14:paraId="0E5AC36E" w14:textId="6D2E6538" w:rsidR="00C90378" w:rsidRDefault="00C90378" w:rsidP="00EF1F05">
      <w:pPr>
        <w:snapToGrid w:val="0"/>
        <w:rPr>
          <w:spacing w:val="4"/>
        </w:rPr>
      </w:pPr>
      <w:r>
        <w:t xml:space="preserve">    </w:t>
      </w:r>
      <w:r w:rsidR="00AD1E39">
        <w:rPr>
          <w:rFonts w:hint="eastAsia"/>
        </w:rPr>
        <w:t>（</w:t>
      </w:r>
      <w:r w:rsidR="00E847C3">
        <w:rPr>
          <w:rFonts w:hint="eastAsia"/>
        </w:rPr>
        <w:t>公</w:t>
      </w:r>
      <w:r w:rsidR="00AD1E39">
        <w:rPr>
          <w:rFonts w:hint="eastAsia"/>
        </w:rPr>
        <w:t>財）埼玉県芸術文化振興財団</w:t>
      </w:r>
      <w:r w:rsidR="00476027">
        <w:rPr>
          <w:rFonts w:hint="eastAsia"/>
        </w:rPr>
        <w:t xml:space="preserve">　</w:t>
      </w:r>
      <w:r w:rsidR="00AD1E39">
        <w:rPr>
          <w:rFonts w:hint="eastAsia"/>
        </w:rPr>
        <w:t>総務</w:t>
      </w:r>
      <w:r w:rsidR="0064227B">
        <w:rPr>
          <w:rFonts w:hint="eastAsia"/>
        </w:rPr>
        <w:t>企画</w:t>
      </w:r>
      <w:r>
        <w:rPr>
          <w:rFonts w:hint="eastAsia"/>
        </w:rPr>
        <w:t>部</w:t>
      </w:r>
      <w:r w:rsidR="0010270A">
        <w:rPr>
          <w:rFonts w:hint="eastAsia"/>
        </w:rPr>
        <w:t>総務</w:t>
      </w:r>
      <w:r>
        <w:rPr>
          <w:rFonts w:hint="eastAsia"/>
        </w:rPr>
        <w:t>課</w:t>
      </w:r>
      <w:r w:rsidR="00614C25">
        <w:rPr>
          <w:rFonts w:hint="eastAsia"/>
        </w:rPr>
        <w:t xml:space="preserve">　採用担当（</w:t>
      </w:r>
      <w:r w:rsidR="0021074B">
        <w:rPr>
          <w:rFonts w:hint="eastAsia"/>
        </w:rPr>
        <w:t>山本</w:t>
      </w:r>
      <w:r w:rsidR="00614C25">
        <w:rPr>
          <w:rFonts w:hint="eastAsia"/>
        </w:rPr>
        <w:t>）</w:t>
      </w:r>
      <w:r>
        <w:rPr>
          <w:rFonts w:hint="eastAsia"/>
        </w:rPr>
        <w:t xml:space="preserve">　</w:t>
      </w:r>
    </w:p>
    <w:p w14:paraId="4B081041" w14:textId="77777777" w:rsidR="00D31313" w:rsidRDefault="00C90378" w:rsidP="00EF1F05">
      <w:pPr>
        <w:snapToGrid w:val="0"/>
      </w:pPr>
      <w:r>
        <w:t xml:space="preserve">      </w:t>
      </w:r>
      <w:r w:rsidR="00AD1E39">
        <w:rPr>
          <w:rFonts w:hint="eastAsia"/>
        </w:rPr>
        <w:t>電話：</w:t>
      </w:r>
      <w:r w:rsidR="00D31313">
        <w:rPr>
          <w:rFonts w:hint="eastAsia"/>
        </w:rPr>
        <w:t>０４８－８５８－５５</w:t>
      </w:r>
      <w:r w:rsidR="00E148F0">
        <w:rPr>
          <w:rFonts w:hint="eastAsia"/>
        </w:rPr>
        <w:t>０</w:t>
      </w:r>
      <w:r w:rsidR="00D31313">
        <w:rPr>
          <w:rFonts w:hint="eastAsia"/>
        </w:rPr>
        <w:t>２</w:t>
      </w:r>
      <w:r w:rsidR="00216834">
        <w:rPr>
          <w:rFonts w:hint="eastAsia"/>
        </w:rPr>
        <w:t xml:space="preserve">　　</w:t>
      </w:r>
      <w:r>
        <w:rPr>
          <w:rFonts w:hint="eastAsia"/>
        </w:rPr>
        <w:t>ＦＡＸ：</w:t>
      </w:r>
      <w:r w:rsidR="00D31313">
        <w:rPr>
          <w:rFonts w:hint="eastAsia"/>
        </w:rPr>
        <w:t>０４８－８５８－５５１５</w:t>
      </w:r>
    </w:p>
    <w:p w14:paraId="79CD27C5" w14:textId="6D5B9AAB" w:rsidR="00F17C65" w:rsidRDefault="00F17C65" w:rsidP="00EF1F05">
      <w:pPr>
        <w:snapToGrid w:val="0"/>
      </w:pPr>
      <w:r>
        <w:rPr>
          <w:rFonts w:hint="eastAsia"/>
        </w:rPr>
        <w:t xml:space="preserve">　　　メール：</w:t>
      </w:r>
      <w:hyperlink r:id="rId7" w:history="1">
        <w:r w:rsidRPr="00F17C65">
          <w:rPr>
            <w:rStyle w:val="ad"/>
            <w:rFonts w:hint="eastAsia"/>
          </w:rPr>
          <w:t>yamamoto-r@saf.or.jp</w:t>
        </w:r>
      </w:hyperlink>
    </w:p>
    <w:p w14:paraId="0F646E6D" w14:textId="77777777" w:rsidR="00C90378" w:rsidRDefault="00216834" w:rsidP="00EF1F05">
      <w:pPr>
        <w:snapToGrid w:val="0"/>
        <w:ind w:firstLineChars="100" w:firstLine="193"/>
        <w:rPr>
          <w:spacing w:val="4"/>
        </w:rPr>
      </w:pPr>
      <w:r>
        <w:rPr>
          <w:rFonts w:hint="eastAsia"/>
        </w:rPr>
        <w:t xml:space="preserve">　　財</w:t>
      </w:r>
      <w:r w:rsidR="00C90378">
        <w:rPr>
          <w:rFonts w:hint="eastAsia"/>
        </w:rPr>
        <w:t>団公式</w:t>
      </w:r>
      <w:r>
        <w:rPr>
          <w:rFonts w:hint="eastAsia"/>
        </w:rPr>
        <w:t>ＨＰ</w:t>
      </w:r>
      <w:r w:rsidR="00C90378">
        <w:rPr>
          <w:rFonts w:hint="eastAsia"/>
        </w:rPr>
        <w:t>：</w:t>
      </w:r>
      <w:r w:rsidR="00C90378">
        <w:t>http://www.saf.or.jp/</w:t>
      </w:r>
    </w:p>
    <w:p w14:paraId="1AECF2CA" w14:textId="5EF7A07B" w:rsidR="0083476A" w:rsidRDefault="00C90378" w:rsidP="00EF1F05">
      <w:pPr>
        <w:snapToGrid w:val="0"/>
      </w:pPr>
      <w:r>
        <w:t xml:space="preserve">      </w:t>
      </w:r>
      <w:r w:rsidR="00F3676A">
        <w:rPr>
          <w:rFonts w:hint="eastAsia"/>
        </w:rPr>
        <w:t>（</w:t>
      </w:r>
      <w:r w:rsidR="00F17C65">
        <w:rPr>
          <w:rFonts w:hint="eastAsia"/>
        </w:rPr>
        <w:t>HP</w:t>
      </w:r>
      <w:r w:rsidR="00F3676A">
        <w:rPr>
          <w:rFonts w:hint="eastAsia"/>
        </w:rPr>
        <w:t>から「募集案内」、「応募書類様式</w:t>
      </w:r>
      <w:r>
        <w:rPr>
          <w:rFonts w:hint="eastAsia"/>
        </w:rPr>
        <w:t>」が印刷できます。）</w:t>
      </w:r>
    </w:p>
    <w:p w14:paraId="0F2AE2C9" w14:textId="5F9C8A57" w:rsidR="00E9610C" w:rsidRDefault="00E9610C" w:rsidP="00EF1F05">
      <w:pPr>
        <w:snapToGrid w:val="0"/>
        <w:ind w:left="769" w:hangingChars="399" w:hanging="769"/>
        <w:rPr>
          <w:color w:val="000000"/>
        </w:rPr>
      </w:pPr>
      <w:r>
        <w:rPr>
          <w:rFonts w:hint="eastAsia"/>
        </w:rPr>
        <w:t xml:space="preserve">　　　</w:t>
      </w:r>
      <w:r>
        <w:rPr>
          <w:rFonts w:hint="eastAsia"/>
          <w:color w:val="000000"/>
        </w:rPr>
        <w:t>※</w:t>
      </w:r>
      <w:r w:rsidR="00F872B1">
        <w:rPr>
          <w:rFonts w:hint="eastAsia"/>
          <w:color w:val="000000"/>
        </w:rPr>
        <w:t xml:space="preserve">　</w:t>
      </w:r>
      <w:r>
        <w:rPr>
          <w:rFonts w:hint="eastAsia"/>
          <w:color w:val="000000"/>
        </w:rPr>
        <w:t>電話でのお問い合わせは、平日の午前</w:t>
      </w:r>
      <w:r w:rsidR="00E740F2">
        <w:rPr>
          <w:rFonts w:hint="eastAsia"/>
          <w:color w:val="000000"/>
        </w:rPr>
        <w:t>９</w:t>
      </w:r>
      <w:r>
        <w:rPr>
          <w:rFonts w:hint="eastAsia"/>
          <w:color w:val="000000"/>
        </w:rPr>
        <w:t>時から午後５時まで</w:t>
      </w:r>
      <w:r w:rsidR="00343C76">
        <w:rPr>
          <w:rFonts w:hint="eastAsia"/>
          <w:color w:val="000000"/>
        </w:rPr>
        <w:t>の間</w:t>
      </w:r>
      <w:r>
        <w:rPr>
          <w:rFonts w:hint="eastAsia"/>
          <w:color w:val="000000"/>
        </w:rPr>
        <w:t>に</w:t>
      </w:r>
      <w:r w:rsidR="00677883">
        <w:rPr>
          <w:rFonts w:hint="eastAsia"/>
          <w:color w:val="000000"/>
        </w:rPr>
        <w:t>お願いします</w:t>
      </w:r>
    </w:p>
    <w:sectPr w:rsidR="00E9610C" w:rsidSect="003612FE">
      <w:pgSz w:w="11906" w:h="16838" w:code="9"/>
      <w:pgMar w:top="1134" w:right="1134" w:bottom="1134" w:left="1134" w:header="851" w:footer="992" w:gutter="0"/>
      <w:cols w:space="425"/>
      <w:docGrid w:type="linesAndChars" w:linePitch="31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BDAB" w14:textId="77777777" w:rsidR="00834BE0" w:rsidRDefault="00834BE0" w:rsidP="00410E49">
      <w:r>
        <w:separator/>
      </w:r>
    </w:p>
  </w:endnote>
  <w:endnote w:type="continuationSeparator" w:id="0">
    <w:p w14:paraId="79F2DC7E" w14:textId="77777777" w:rsidR="00834BE0" w:rsidRDefault="00834BE0" w:rsidP="0041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游ゴシック"/>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8931" w14:textId="77777777" w:rsidR="00834BE0" w:rsidRDefault="00834BE0" w:rsidP="00410E49">
      <w:r>
        <w:separator/>
      </w:r>
    </w:p>
  </w:footnote>
  <w:footnote w:type="continuationSeparator" w:id="0">
    <w:p w14:paraId="05887457" w14:textId="77777777" w:rsidR="00834BE0" w:rsidRDefault="00834BE0" w:rsidP="0041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E49"/>
    <w:rsid w:val="00003B0B"/>
    <w:rsid w:val="000046CC"/>
    <w:rsid w:val="00037E29"/>
    <w:rsid w:val="00054CF7"/>
    <w:rsid w:val="00062DA8"/>
    <w:rsid w:val="0007056C"/>
    <w:rsid w:val="000721B4"/>
    <w:rsid w:val="00074135"/>
    <w:rsid w:val="000D2B5B"/>
    <w:rsid w:val="000D6CA3"/>
    <w:rsid w:val="000E499D"/>
    <w:rsid w:val="000F6924"/>
    <w:rsid w:val="000F7001"/>
    <w:rsid w:val="0010270A"/>
    <w:rsid w:val="00106C69"/>
    <w:rsid w:val="00112E20"/>
    <w:rsid w:val="00114362"/>
    <w:rsid w:val="00125ED9"/>
    <w:rsid w:val="00133949"/>
    <w:rsid w:val="00146B8C"/>
    <w:rsid w:val="001551B5"/>
    <w:rsid w:val="00157A2D"/>
    <w:rsid w:val="00164301"/>
    <w:rsid w:val="00164E10"/>
    <w:rsid w:val="0019700F"/>
    <w:rsid w:val="001A3C27"/>
    <w:rsid w:val="001A6A14"/>
    <w:rsid w:val="001A71DF"/>
    <w:rsid w:val="001B72D4"/>
    <w:rsid w:val="001C04EA"/>
    <w:rsid w:val="001D2C34"/>
    <w:rsid w:val="001D7439"/>
    <w:rsid w:val="001E45B5"/>
    <w:rsid w:val="001F5705"/>
    <w:rsid w:val="001F69E8"/>
    <w:rsid w:val="0020797D"/>
    <w:rsid w:val="0021074B"/>
    <w:rsid w:val="0021347E"/>
    <w:rsid w:val="00215B8D"/>
    <w:rsid w:val="00216834"/>
    <w:rsid w:val="00221327"/>
    <w:rsid w:val="002366C0"/>
    <w:rsid w:val="00240742"/>
    <w:rsid w:val="002411F2"/>
    <w:rsid w:val="002427F1"/>
    <w:rsid w:val="00244840"/>
    <w:rsid w:val="00253DAC"/>
    <w:rsid w:val="00265720"/>
    <w:rsid w:val="00266D79"/>
    <w:rsid w:val="00284698"/>
    <w:rsid w:val="002A52FF"/>
    <w:rsid w:val="002B0FD2"/>
    <w:rsid w:val="002B70CD"/>
    <w:rsid w:val="002D65D2"/>
    <w:rsid w:val="002D72ED"/>
    <w:rsid w:val="002F282C"/>
    <w:rsid w:val="002F422B"/>
    <w:rsid w:val="00305656"/>
    <w:rsid w:val="00312764"/>
    <w:rsid w:val="00316BF7"/>
    <w:rsid w:val="00317994"/>
    <w:rsid w:val="003205FC"/>
    <w:rsid w:val="003260F4"/>
    <w:rsid w:val="0032696A"/>
    <w:rsid w:val="00327952"/>
    <w:rsid w:val="0033666F"/>
    <w:rsid w:val="00336AFC"/>
    <w:rsid w:val="00341F38"/>
    <w:rsid w:val="00343C76"/>
    <w:rsid w:val="00344C76"/>
    <w:rsid w:val="003521A5"/>
    <w:rsid w:val="003612FE"/>
    <w:rsid w:val="00364FBE"/>
    <w:rsid w:val="00367A72"/>
    <w:rsid w:val="00370D51"/>
    <w:rsid w:val="003710ED"/>
    <w:rsid w:val="00373459"/>
    <w:rsid w:val="00383558"/>
    <w:rsid w:val="00396CD8"/>
    <w:rsid w:val="00397E05"/>
    <w:rsid w:val="003B23CE"/>
    <w:rsid w:val="003C49F0"/>
    <w:rsid w:val="003D7FB1"/>
    <w:rsid w:val="003E2485"/>
    <w:rsid w:val="003E3374"/>
    <w:rsid w:val="003E7411"/>
    <w:rsid w:val="003F6819"/>
    <w:rsid w:val="00407920"/>
    <w:rsid w:val="00410E49"/>
    <w:rsid w:val="00415260"/>
    <w:rsid w:val="00415FDE"/>
    <w:rsid w:val="004200FD"/>
    <w:rsid w:val="00422273"/>
    <w:rsid w:val="004329D4"/>
    <w:rsid w:val="00433F58"/>
    <w:rsid w:val="00434BA3"/>
    <w:rsid w:val="00454E90"/>
    <w:rsid w:val="004621A0"/>
    <w:rsid w:val="00476027"/>
    <w:rsid w:val="0049724B"/>
    <w:rsid w:val="004A463D"/>
    <w:rsid w:val="004B3DA1"/>
    <w:rsid w:val="004B618A"/>
    <w:rsid w:val="004E7B91"/>
    <w:rsid w:val="004F5DC7"/>
    <w:rsid w:val="00500BD7"/>
    <w:rsid w:val="00503A78"/>
    <w:rsid w:val="00512E07"/>
    <w:rsid w:val="00514E74"/>
    <w:rsid w:val="005316CF"/>
    <w:rsid w:val="00532B21"/>
    <w:rsid w:val="00535737"/>
    <w:rsid w:val="00536C14"/>
    <w:rsid w:val="00543D6F"/>
    <w:rsid w:val="005459CA"/>
    <w:rsid w:val="00552C00"/>
    <w:rsid w:val="0055389C"/>
    <w:rsid w:val="00565987"/>
    <w:rsid w:val="00572D8E"/>
    <w:rsid w:val="00575B93"/>
    <w:rsid w:val="00590B5A"/>
    <w:rsid w:val="005926FD"/>
    <w:rsid w:val="00593A2F"/>
    <w:rsid w:val="005944A1"/>
    <w:rsid w:val="005A606A"/>
    <w:rsid w:val="005B49D0"/>
    <w:rsid w:val="005C1A69"/>
    <w:rsid w:val="005C48F9"/>
    <w:rsid w:val="005D7C3E"/>
    <w:rsid w:val="005E7259"/>
    <w:rsid w:val="005F415E"/>
    <w:rsid w:val="005F42E2"/>
    <w:rsid w:val="00606B96"/>
    <w:rsid w:val="0061051D"/>
    <w:rsid w:val="0061438D"/>
    <w:rsid w:val="00614C25"/>
    <w:rsid w:val="0062400D"/>
    <w:rsid w:val="006300E5"/>
    <w:rsid w:val="00633C81"/>
    <w:rsid w:val="006341CE"/>
    <w:rsid w:val="0064227B"/>
    <w:rsid w:val="00642D13"/>
    <w:rsid w:val="006476DA"/>
    <w:rsid w:val="00653AFA"/>
    <w:rsid w:val="006575D6"/>
    <w:rsid w:val="00666FBD"/>
    <w:rsid w:val="00672832"/>
    <w:rsid w:val="00676131"/>
    <w:rsid w:val="00677883"/>
    <w:rsid w:val="00680E61"/>
    <w:rsid w:val="00681C36"/>
    <w:rsid w:val="00687F05"/>
    <w:rsid w:val="00690442"/>
    <w:rsid w:val="00690CDC"/>
    <w:rsid w:val="00695A4F"/>
    <w:rsid w:val="0069608C"/>
    <w:rsid w:val="006A0D47"/>
    <w:rsid w:val="006A5749"/>
    <w:rsid w:val="006C4B39"/>
    <w:rsid w:val="006E2650"/>
    <w:rsid w:val="006F2ACC"/>
    <w:rsid w:val="006F2F64"/>
    <w:rsid w:val="00700F92"/>
    <w:rsid w:val="00705151"/>
    <w:rsid w:val="00707E41"/>
    <w:rsid w:val="00730ACE"/>
    <w:rsid w:val="007372B4"/>
    <w:rsid w:val="00760808"/>
    <w:rsid w:val="007626C9"/>
    <w:rsid w:val="00775219"/>
    <w:rsid w:val="00785BD2"/>
    <w:rsid w:val="007A621C"/>
    <w:rsid w:val="007B0DC6"/>
    <w:rsid w:val="007B3663"/>
    <w:rsid w:val="007C3001"/>
    <w:rsid w:val="007C6C5B"/>
    <w:rsid w:val="007D4416"/>
    <w:rsid w:val="007D5BC4"/>
    <w:rsid w:val="007E14AB"/>
    <w:rsid w:val="007E2BA4"/>
    <w:rsid w:val="007E4561"/>
    <w:rsid w:val="007F1581"/>
    <w:rsid w:val="007F5A77"/>
    <w:rsid w:val="008107F1"/>
    <w:rsid w:val="00817AD2"/>
    <w:rsid w:val="008209D1"/>
    <w:rsid w:val="00827788"/>
    <w:rsid w:val="00831186"/>
    <w:rsid w:val="00832777"/>
    <w:rsid w:val="0083476A"/>
    <w:rsid w:val="00834BE0"/>
    <w:rsid w:val="00846420"/>
    <w:rsid w:val="008471D8"/>
    <w:rsid w:val="00851615"/>
    <w:rsid w:val="00857E09"/>
    <w:rsid w:val="00861A54"/>
    <w:rsid w:val="00873516"/>
    <w:rsid w:val="00894DB8"/>
    <w:rsid w:val="008A23A5"/>
    <w:rsid w:val="008A3810"/>
    <w:rsid w:val="008A7C39"/>
    <w:rsid w:val="008B0656"/>
    <w:rsid w:val="008B07D6"/>
    <w:rsid w:val="008B6D83"/>
    <w:rsid w:val="008B722E"/>
    <w:rsid w:val="008C4682"/>
    <w:rsid w:val="008E0967"/>
    <w:rsid w:val="008F2E50"/>
    <w:rsid w:val="008F78C5"/>
    <w:rsid w:val="00902A01"/>
    <w:rsid w:val="00904F85"/>
    <w:rsid w:val="009076D7"/>
    <w:rsid w:val="0091070C"/>
    <w:rsid w:val="00920FEC"/>
    <w:rsid w:val="00922824"/>
    <w:rsid w:val="00925312"/>
    <w:rsid w:val="009273EE"/>
    <w:rsid w:val="0093559A"/>
    <w:rsid w:val="0094157E"/>
    <w:rsid w:val="00941DA9"/>
    <w:rsid w:val="00942A64"/>
    <w:rsid w:val="0094704C"/>
    <w:rsid w:val="009471F7"/>
    <w:rsid w:val="00972A30"/>
    <w:rsid w:val="00982420"/>
    <w:rsid w:val="00986E09"/>
    <w:rsid w:val="009A26DD"/>
    <w:rsid w:val="009A49F8"/>
    <w:rsid w:val="009C00C4"/>
    <w:rsid w:val="009D5FB1"/>
    <w:rsid w:val="009D6B32"/>
    <w:rsid w:val="009E5F70"/>
    <w:rsid w:val="009F75E6"/>
    <w:rsid w:val="00A017DE"/>
    <w:rsid w:val="00A03ED7"/>
    <w:rsid w:val="00A44129"/>
    <w:rsid w:val="00A55E31"/>
    <w:rsid w:val="00A676FE"/>
    <w:rsid w:val="00A7142A"/>
    <w:rsid w:val="00A809B6"/>
    <w:rsid w:val="00A8727E"/>
    <w:rsid w:val="00AA123A"/>
    <w:rsid w:val="00AB686D"/>
    <w:rsid w:val="00AB7935"/>
    <w:rsid w:val="00AB7BF8"/>
    <w:rsid w:val="00AC13F7"/>
    <w:rsid w:val="00AC7A0F"/>
    <w:rsid w:val="00AD1391"/>
    <w:rsid w:val="00AD1E39"/>
    <w:rsid w:val="00B0075B"/>
    <w:rsid w:val="00B03802"/>
    <w:rsid w:val="00B06B20"/>
    <w:rsid w:val="00B0775F"/>
    <w:rsid w:val="00B1398A"/>
    <w:rsid w:val="00B171F8"/>
    <w:rsid w:val="00B30530"/>
    <w:rsid w:val="00B411CA"/>
    <w:rsid w:val="00B52E72"/>
    <w:rsid w:val="00B57167"/>
    <w:rsid w:val="00B57ECE"/>
    <w:rsid w:val="00B668DF"/>
    <w:rsid w:val="00B947AB"/>
    <w:rsid w:val="00BC67BF"/>
    <w:rsid w:val="00BD4039"/>
    <w:rsid w:val="00BD6738"/>
    <w:rsid w:val="00BE5634"/>
    <w:rsid w:val="00BF3BC7"/>
    <w:rsid w:val="00C0516A"/>
    <w:rsid w:val="00C05FFF"/>
    <w:rsid w:val="00C174A1"/>
    <w:rsid w:val="00C20751"/>
    <w:rsid w:val="00C208E7"/>
    <w:rsid w:val="00C236F4"/>
    <w:rsid w:val="00C23C61"/>
    <w:rsid w:val="00C27EDD"/>
    <w:rsid w:val="00C3064F"/>
    <w:rsid w:val="00C42DDD"/>
    <w:rsid w:val="00C60E0F"/>
    <w:rsid w:val="00C62D82"/>
    <w:rsid w:val="00C64ADE"/>
    <w:rsid w:val="00C65A71"/>
    <w:rsid w:val="00C80804"/>
    <w:rsid w:val="00C82B13"/>
    <w:rsid w:val="00C83752"/>
    <w:rsid w:val="00C83B0A"/>
    <w:rsid w:val="00C90378"/>
    <w:rsid w:val="00C903B9"/>
    <w:rsid w:val="00C90963"/>
    <w:rsid w:val="00C93E76"/>
    <w:rsid w:val="00C975A3"/>
    <w:rsid w:val="00CA2219"/>
    <w:rsid w:val="00CA5F10"/>
    <w:rsid w:val="00CA621C"/>
    <w:rsid w:val="00CB2B25"/>
    <w:rsid w:val="00CC54C4"/>
    <w:rsid w:val="00CD3FE5"/>
    <w:rsid w:val="00CE162B"/>
    <w:rsid w:val="00CF249D"/>
    <w:rsid w:val="00CF7D54"/>
    <w:rsid w:val="00D04E6C"/>
    <w:rsid w:val="00D1661C"/>
    <w:rsid w:val="00D203BB"/>
    <w:rsid w:val="00D220D5"/>
    <w:rsid w:val="00D31313"/>
    <w:rsid w:val="00D341AC"/>
    <w:rsid w:val="00D35BBC"/>
    <w:rsid w:val="00D478F4"/>
    <w:rsid w:val="00D50A67"/>
    <w:rsid w:val="00D5225D"/>
    <w:rsid w:val="00D572AF"/>
    <w:rsid w:val="00D604A4"/>
    <w:rsid w:val="00D62644"/>
    <w:rsid w:val="00D75CB8"/>
    <w:rsid w:val="00D800CF"/>
    <w:rsid w:val="00D91FD0"/>
    <w:rsid w:val="00D9359F"/>
    <w:rsid w:val="00D9619C"/>
    <w:rsid w:val="00DA5424"/>
    <w:rsid w:val="00DB4835"/>
    <w:rsid w:val="00DB4EA8"/>
    <w:rsid w:val="00DC19CE"/>
    <w:rsid w:val="00DC6E4E"/>
    <w:rsid w:val="00DD5591"/>
    <w:rsid w:val="00E148F0"/>
    <w:rsid w:val="00E276C7"/>
    <w:rsid w:val="00E34F41"/>
    <w:rsid w:val="00E41B0F"/>
    <w:rsid w:val="00E45607"/>
    <w:rsid w:val="00E52ACD"/>
    <w:rsid w:val="00E552B6"/>
    <w:rsid w:val="00E60E3D"/>
    <w:rsid w:val="00E67A45"/>
    <w:rsid w:val="00E740F2"/>
    <w:rsid w:val="00E76089"/>
    <w:rsid w:val="00E77251"/>
    <w:rsid w:val="00E8304C"/>
    <w:rsid w:val="00E83D43"/>
    <w:rsid w:val="00E847C3"/>
    <w:rsid w:val="00E9090F"/>
    <w:rsid w:val="00E91EFC"/>
    <w:rsid w:val="00E95AE2"/>
    <w:rsid w:val="00E9610C"/>
    <w:rsid w:val="00EA1418"/>
    <w:rsid w:val="00EB3C03"/>
    <w:rsid w:val="00EB6733"/>
    <w:rsid w:val="00EB74BD"/>
    <w:rsid w:val="00EE0794"/>
    <w:rsid w:val="00EE4825"/>
    <w:rsid w:val="00EE52F4"/>
    <w:rsid w:val="00EF1F05"/>
    <w:rsid w:val="00F02519"/>
    <w:rsid w:val="00F170E5"/>
    <w:rsid w:val="00F17C65"/>
    <w:rsid w:val="00F3676A"/>
    <w:rsid w:val="00F47C95"/>
    <w:rsid w:val="00F74320"/>
    <w:rsid w:val="00F75445"/>
    <w:rsid w:val="00F872B1"/>
    <w:rsid w:val="00F90A0F"/>
    <w:rsid w:val="00F93731"/>
    <w:rsid w:val="00F966AD"/>
    <w:rsid w:val="00FC2E43"/>
    <w:rsid w:val="00FD435B"/>
    <w:rsid w:val="00FE09B4"/>
    <w:rsid w:val="00FE59D6"/>
    <w:rsid w:val="00FE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CFD0E8"/>
  <w15:docId w15:val="{306AFD25-78D1-4692-A05B-F671509C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21C"/>
    <w:pPr>
      <w:widowControl w:val="0"/>
      <w:jc w:val="both"/>
    </w:pPr>
    <w:rPr>
      <w:rFonts w:ascii="ＤＦ平成明朝体W3" w:eastAsia="ＤＦ平成明朝体W3"/>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7A621C"/>
    <w:pPr>
      <w:ind w:leftChars="198" w:left="401" w:hangingChars="1" w:hanging="2"/>
    </w:pPr>
  </w:style>
  <w:style w:type="paragraph" w:styleId="2">
    <w:name w:val="Body Text Indent 2"/>
    <w:basedOn w:val="a"/>
    <w:semiHidden/>
    <w:rsid w:val="007A621C"/>
    <w:pPr>
      <w:ind w:left="603" w:hangingChars="299" w:hanging="603"/>
    </w:pPr>
  </w:style>
  <w:style w:type="paragraph" w:styleId="3">
    <w:name w:val="Body Text Indent 3"/>
    <w:basedOn w:val="a"/>
    <w:semiHidden/>
    <w:rsid w:val="007A621C"/>
    <w:pPr>
      <w:ind w:left="403" w:hangingChars="200" w:hanging="403"/>
    </w:pPr>
  </w:style>
  <w:style w:type="paragraph" w:styleId="a4">
    <w:name w:val="header"/>
    <w:basedOn w:val="a"/>
    <w:link w:val="a5"/>
    <w:uiPriority w:val="99"/>
    <w:unhideWhenUsed/>
    <w:rsid w:val="00410E49"/>
    <w:pPr>
      <w:tabs>
        <w:tab w:val="center" w:pos="4252"/>
        <w:tab w:val="right" w:pos="8504"/>
      </w:tabs>
      <w:snapToGrid w:val="0"/>
    </w:pPr>
  </w:style>
  <w:style w:type="character" w:customStyle="1" w:styleId="a5">
    <w:name w:val="ヘッダー (文字)"/>
    <w:link w:val="a4"/>
    <w:uiPriority w:val="99"/>
    <w:rsid w:val="00410E49"/>
    <w:rPr>
      <w:rFonts w:ascii="ＤＦ平成明朝体W3" w:eastAsia="ＤＦ平成明朝体W3"/>
      <w:kern w:val="2"/>
      <w:sz w:val="21"/>
      <w:szCs w:val="24"/>
    </w:rPr>
  </w:style>
  <w:style w:type="paragraph" w:styleId="a6">
    <w:name w:val="footer"/>
    <w:basedOn w:val="a"/>
    <w:link w:val="a7"/>
    <w:uiPriority w:val="99"/>
    <w:unhideWhenUsed/>
    <w:rsid w:val="00410E49"/>
    <w:pPr>
      <w:tabs>
        <w:tab w:val="center" w:pos="4252"/>
        <w:tab w:val="right" w:pos="8504"/>
      </w:tabs>
      <w:snapToGrid w:val="0"/>
    </w:pPr>
  </w:style>
  <w:style w:type="character" w:customStyle="1" w:styleId="a7">
    <w:name w:val="フッター (文字)"/>
    <w:link w:val="a6"/>
    <w:uiPriority w:val="99"/>
    <w:rsid w:val="00410E49"/>
    <w:rPr>
      <w:rFonts w:ascii="ＤＦ平成明朝体W3" w:eastAsia="ＤＦ平成明朝体W3"/>
      <w:kern w:val="2"/>
      <w:sz w:val="21"/>
      <w:szCs w:val="24"/>
    </w:rPr>
  </w:style>
  <w:style w:type="paragraph" w:styleId="a8">
    <w:name w:val="Balloon Text"/>
    <w:basedOn w:val="a"/>
    <w:link w:val="a9"/>
    <w:uiPriority w:val="99"/>
    <w:semiHidden/>
    <w:unhideWhenUsed/>
    <w:rsid w:val="00106C69"/>
    <w:rPr>
      <w:rFonts w:ascii="Arial" w:eastAsia="ＭＳ ゴシック" w:hAnsi="Arial"/>
      <w:sz w:val="18"/>
      <w:szCs w:val="18"/>
    </w:rPr>
  </w:style>
  <w:style w:type="character" w:customStyle="1" w:styleId="a9">
    <w:name w:val="吹き出し (文字)"/>
    <w:link w:val="a8"/>
    <w:uiPriority w:val="99"/>
    <w:semiHidden/>
    <w:rsid w:val="00106C6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6F2ACC"/>
  </w:style>
  <w:style w:type="character" w:customStyle="1" w:styleId="ab">
    <w:name w:val="日付 (文字)"/>
    <w:link w:val="aa"/>
    <w:uiPriority w:val="99"/>
    <w:semiHidden/>
    <w:rsid w:val="006F2ACC"/>
    <w:rPr>
      <w:rFonts w:ascii="ＤＦ平成明朝体W3" w:eastAsia="ＤＦ平成明朝体W3"/>
      <w:kern w:val="2"/>
      <w:sz w:val="21"/>
      <w:szCs w:val="24"/>
    </w:rPr>
  </w:style>
  <w:style w:type="paragraph" w:styleId="ac">
    <w:name w:val="List Paragraph"/>
    <w:basedOn w:val="a"/>
    <w:uiPriority w:val="34"/>
    <w:qFormat/>
    <w:rsid w:val="00EB74BD"/>
    <w:pPr>
      <w:ind w:leftChars="400" w:left="840"/>
    </w:pPr>
    <w:rPr>
      <w:rFonts w:ascii="游明朝" w:eastAsia="游明朝" w:hAnsi="游明朝"/>
      <w:szCs w:val="22"/>
    </w:rPr>
  </w:style>
  <w:style w:type="character" w:styleId="ad">
    <w:name w:val="Hyperlink"/>
    <w:uiPriority w:val="99"/>
    <w:unhideWhenUsed/>
    <w:rsid w:val="00F17C65"/>
    <w:rPr>
      <w:color w:val="0000FF"/>
      <w:u w:val="single"/>
    </w:rPr>
  </w:style>
  <w:style w:type="character" w:styleId="ae">
    <w:name w:val="Unresolved Mention"/>
    <w:uiPriority w:val="99"/>
    <w:semiHidden/>
    <w:unhideWhenUsed/>
    <w:rsid w:val="00F1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mamoto-r@saf.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5418-FA6A-4D1A-8306-45DD0722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3</Pages>
  <Words>330</Words>
  <Characters>1884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財団法人埼玉県芸術文化振興財団</vt:lpstr>
      <vt:lpstr>財団法人埼玉県芸術文化振興財団</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財団法人埼玉県芸術文化振興財団</dc:title>
  <dc:creator>017395</dc:creator>
  <cp:lastModifiedBy>山本 良太</cp:lastModifiedBy>
  <cp:revision>327</cp:revision>
  <cp:lastPrinted>2025-10-02T02:57:00Z</cp:lastPrinted>
  <dcterms:created xsi:type="dcterms:W3CDTF">2015-12-07T06:57:00Z</dcterms:created>
  <dcterms:modified xsi:type="dcterms:W3CDTF">2025-10-02T07:35:00Z</dcterms:modified>
</cp:coreProperties>
</file>